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BCE0" w14:textId="77777777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33109546" w14:textId="77777777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B653E" w14:textId="77777777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67A7B897" w14:textId="77777777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</w:p>
    <w:p w14:paraId="2861541F" w14:textId="19E5AE5D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7713">
        <w:rPr>
          <w:rFonts w:ascii="Times New Roman" w:eastAsia="Times New Roman" w:hAnsi="Times New Roman" w:cs="Times New Roman"/>
          <w:sz w:val="28"/>
          <w:szCs w:val="28"/>
          <w:lang w:eastAsia="ru-RU"/>
        </w:rPr>
        <w:t>27.04.2024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57713">
        <w:rPr>
          <w:rFonts w:ascii="Times New Roman" w:eastAsia="Times New Roman" w:hAnsi="Times New Roman" w:cs="Times New Roman"/>
          <w:sz w:val="28"/>
          <w:szCs w:val="28"/>
          <w:lang w:eastAsia="ru-RU"/>
        </w:rPr>
        <w:t>31-осн</w:t>
      </w:r>
      <w:bookmarkStart w:id="0" w:name="_GoBack"/>
      <w:bookmarkEnd w:id="0"/>
    </w:p>
    <w:p w14:paraId="38E4E5E1" w14:textId="77777777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53C08E" w14:textId="77777777" w:rsidR="00410932" w:rsidRPr="00410932" w:rsidRDefault="00410932" w:rsidP="004109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0EDCED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1D3E6C08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7EC33303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2188FE91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1F9AB98C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0DCD0488" w14:textId="77777777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0D3392A0" w14:textId="77777777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0E8CC6F7" w14:textId="77777777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49B9A61B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7226325F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3E675B2D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t>Политика</w:t>
      </w:r>
    </w:p>
    <w:p w14:paraId="1E21A025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1" w:name="_Hlk164761555"/>
      <w:r w:rsidRPr="00410932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администрации муниципального образования «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Токсовское городское поселение</w:t>
      </w:r>
      <w:r w:rsidRPr="00410932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Всеволожского муниципального района</w:t>
      </w:r>
      <w:r w:rsidRPr="0041093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Ленинградской области в отношении обработки персональных данных</w:t>
      </w:r>
    </w:p>
    <w:bookmarkEnd w:id="1"/>
    <w:p w14:paraId="0B097A45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5A45FD8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0DFD8C7B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53030833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365E6B3D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5F44CD6A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6D893592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43D9089E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82C627F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59CB9ED1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3989B5A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408CCD52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4ADA5EB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44C30E20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0A01AEE1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D9EABA0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4B2B1AAD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4FAB3AEF" w14:textId="77777777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700C5BA" w14:textId="77777777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3AE67C7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04D03D33" w14:textId="1D444113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Токсово - </w:t>
      </w:r>
      <w:r w:rsidRPr="00410932">
        <w:rPr>
          <w:rFonts w:ascii="Times New Roman" w:eastAsia="Times New Roman" w:hAnsi="Times New Roman" w:cs="Arial"/>
          <w:sz w:val="28"/>
          <w:szCs w:val="21"/>
          <w:lang w:eastAsia="ru-RU"/>
        </w:rPr>
        <w:t>202</w:t>
      </w:r>
      <w:r w:rsidR="00E223B8">
        <w:rPr>
          <w:rFonts w:ascii="Times New Roman" w:eastAsia="Times New Roman" w:hAnsi="Times New Roman" w:cs="Arial"/>
          <w:sz w:val="28"/>
          <w:szCs w:val="21"/>
          <w:lang w:eastAsia="ru-RU"/>
        </w:rPr>
        <w:t>4</w:t>
      </w:r>
    </w:p>
    <w:p w14:paraId="43C88367" w14:textId="77777777" w:rsidR="00410932" w:rsidRDefault="00410932">
      <w:pPr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br w:type="page"/>
      </w:r>
    </w:p>
    <w:p w14:paraId="7E65D0E5" w14:textId="77777777" w:rsidR="00410932" w:rsidRPr="00410932" w:rsidRDefault="00410932" w:rsidP="00410932">
      <w:pPr>
        <w:widowControl w:val="0"/>
        <w:tabs>
          <w:tab w:val="right" w:leader="do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x-none"/>
        </w:rPr>
      </w:pPr>
      <w:bookmarkStart w:id="2" w:name="_Toc341537871"/>
      <w:r w:rsidRPr="0041093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x-none" w:eastAsia="x-none"/>
        </w:rPr>
        <w:lastRenderedPageBreak/>
        <w:t>ОПРЕДЕЛЕНИЯ</w:t>
      </w:r>
      <w:bookmarkEnd w:id="2"/>
    </w:p>
    <w:p w14:paraId="230BD02A" w14:textId="77777777" w:rsidR="00410932" w:rsidRPr="00410932" w:rsidRDefault="00410932" w:rsidP="00410932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x-none"/>
        </w:rPr>
      </w:pPr>
    </w:p>
    <w:p w14:paraId="58B6F342" w14:textId="77777777" w:rsidR="006F6DC7" w:rsidRDefault="006F6DC7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67CFE" w14:textId="2122AC69" w:rsidR="006F6DC7" w:rsidRPr="006F6DC7" w:rsidRDefault="006F6DC7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муниципального образования «Токсовское городское поселение» Всеволожского муниципального района Ленинградской области.</w:t>
      </w:r>
    </w:p>
    <w:p w14:paraId="173D8F30" w14:textId="03038F2B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Персональные данные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</w:t>
      </w:r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6E1D56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Субъект </w:t>
      </w:r>
      <w:proofErr w:type="spellStart"/>
      <w:r w:rsidRPr="00EA6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ПДн</w:t>
      </w:r>
      <w:proofErr w:type="spellEnd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физическое лицо, которое прямо или косвенно определенное с помощью персональных данных. В рамках настоящей Политики:</w:t>
      </w:r>
    </w:p>
    <w:p w14:paraId="7A686E04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(кроме юридического лица) либо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518060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представители либо сотрудники юридических лиц, сведения о которых юридические лица передают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B68C29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посетители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2BDDF4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близкие родственники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о которых предоставляются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EECA69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физические лица, которые посещают интернет-сайт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заполняют на нем различные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получить услугу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/ответ на вопрос.</w:t>
      </w:r>
    </w:p>
    <w:p w14:paraId="76ADADF5" w14:textId="0B93B127" w:rsidR="004668BD" w:rsidRPr="004668BD" w:rsidRDefault="004668BD" w:rsidP="004668B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Персональные данные, разрешенные Субъектом </w:t>
      </w:r>
      <w:proofErr w:type="spellStart"/>
      <w:r w:rsidRPr="00466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ПДн</w:t>
      </w:r>
      <w:proofErr w:type="spellEnd"/>
      <w:r w:rsidRPr="00466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распространения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персональные данные, доступ неограниченного круга лиц к которым предоставлен Субъектом </w:t>
      </w:r>
      <w:proofErr w:type="spellStart"/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дачи согласия на обработку персональных данных, разрешенных Субъектом </w:t>
      </w:r>
      <w:proofErr w:type="spellStart"/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распространения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настоящим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27.07.2006 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(далее – 152-ФЗ)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F782B7" w14:textId="77777777" w:rsidR="004668BD" w:rsidRPr="004668BD" w:rsidRDefault="004668BD" w:rsidP="004668B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персональных данных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действия, направленные на раскрытие </w:t>
      </w:r>
      <w:proofErr w:type="spellStart"/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определенному лицу или определенному кругу лиц;</w:t>
      </w:r>
    </w:p>
    <w:p w14:paraId="132BCFA8" w14:textId="555EAA47" w:rsidR="004668BD" w:rsidRPr="00410932" w:rsidRDefault="004668BD" w:rsidP="004668B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физическое лицо, являющееся представителем физического или юридического лица, полномочия которого основаны на доверенности, договоре, законе либо акте уполномоченного на то государственного органа или органа местного самоуправления;</w:t>
      </w:r>
    </w:p>
    <w:p w14:paraId="2FAAD332" w14:textId="7D759EB6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</w:t>
      </w:r>
      <w:r w:rsidR="004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668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ПДн</w:t>
      </w:r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Администрация, организующая и (или)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</w:t>
      </w:r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или совместно с другими лицами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определяющие цели обработки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подлежащих обработке, действия (операции), совершаемые с </w:t>
      </w:r>
      <w:bookmarkStart w:id="3" w:name="_Hlk164416889"/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bookmarkEnd w:id="3"/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6B144" w14:textId="10031B64" w:rsidR="004668BD" w:rsidRPr="00410932" w:rsidRDefault="004668BD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Ответственное лицо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назначенный ответственным в части выполнения локальных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обработки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4E5D4" w14:textId="1E84E3D5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Обработка персональных данных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любое действие (операция) или совокупность действий (операций)</w:t>
      </w:r>
      <w:r w:rsid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совершаемых </w:t>
      </w:r>
      <w:r w:rsid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средств автоматизации или без использования таких средств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A1C67D" w14:textId="365AC1B1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Автоматизированная обработка персональных данных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обработка </w:t>
      </w:r>
      <w:proofErr w:type="spellStart"/>
      <w:r w:rsidR="00466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4668BD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средств вычислительной техники оператора.</w:t>
      </w:r>
    </w:p>
    <w:p w14:paraId="695D4C85" w14:textId="3B4D7936" w:rsidR="006F6DC7" w:rsidRDefault="006F6DC7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Биометрические персональные данные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8B09D" w14:textId="0AFC7B4B" w:rsidR="006F6DC7" w:rsidRP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Близкие родственники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родственники по прямой восходящей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нисходящей линии (родители и дети, дедушки, бабушки и внуки), полнородные и не полнородные (имеющие общих отца или мать) братья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сестры, супруг или супруга, а также приравненные к ним лица в рамках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C713E" w14:textId="39CFF185" w:rsidR="006F6DC7" w:rsidRP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Блокирование персональных данных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временное прекращение обработки </w:t>
      </w:r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случаев, когда обработка необходима для уточнения </w:t>
      </w:r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913B40" w14:textId="544E3A8D" w:rsidR="006F6DC7" w:rsidRP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Веб-браузер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программное обеспечение, используемое Субъектом </w:t>
      </w:r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предназначенное для просмотра информации Веб-ресурсов 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9AFD63" w14:textId="135ACDAA" w:rsidR="006F6DC7" w:rsidRP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Веб-ресурс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информационная система, использующая технологии представления и передачи данных для оказания информационных услуг 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F7919D" w14:textId="28DDC44C" w:rsidR="006F6DC7" w:rsidRP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 к информации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возможность получения информации и ее использование (в частности копирование, модификация или уничтожение информации; получение Субъектом </w:t>
      </w:r>
      <w:bookmarkStart w:id="4" w:name="_Hlk164417213"/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bookmarkEnd w:id="4"/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ознакомления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информацией, в том числе при помощи технических средств)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FDFDD" w14:textId="7B3BA1A2" w:rsid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система персональных данных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содержащихся в базах данных </w:t>
      </w:r>
      <w:bookmarkStart w:id="5" w:name="_Hlk164417580"/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bookmarkEnd w:id="5"/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обеспечивающих их обработку информационных технологий и технических средств</w:t>
      </w:r>
      <w:r w:rsidR="0005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0545C2" w:rsidRPr="000545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="000545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88665" w14:textId="0BEEE944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Распространение персональных данных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действия, направленные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раскрытие </w:t>
      </w:r>
      <w:proofErr w:type="spellStart"/>
      <w:r w:rsidR="00EA6A2E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EA6A2E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неопределенному кругу лиц</w:t>
      </w:r>
      <w:r w:rsid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6A2E" w:rsidRPr="00EA6A2E">
        <w:t xml:space="preserve"> </w:t>
      </w:r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обнародование </w:t>
      </w:r>
      <w:proofErr w:type="spellStart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информации, размещение в информационно-телекоммуникационных сетях или предоставление доступа к </w:t>
      </w:r>
      <w:proofErr w:type="spellStart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каким-либо иным способом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8BA7E" w14:textId="77777777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персональных данных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действия, направленные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раскрытие персональных данных определенному лицу или определенному кругу лиц.</w:t>
      </w:r>
    </w:p>
    <w:p w14:paraId="7D66F45D" w14:textId="4E85B790" w:rsidR="00410932" w:rsidRP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Уничтожение персональных данных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действия, в результате которых становится невозможным восстановить содержание </w:t>
      </w:r>
      <w:proofErr w:type="spellStart"/>
      <w:r w:rsidR="00EA6A2E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EA6A2E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информационной системе </w:t>
      </w:r>
      <w:proofErr w:type="spellStart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в результате которых уничтожаются материальные носители </w:t>
      </w:r>
      <w:proofErr w:type="spellStart"/>
      <w:r w:rsidR="00EA6A2E"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B98B71" w14:textId="3D9FD084" w:rsidR="00410932" w:rsidRDefault="00410932" w:rsidP="00410932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Обезличивание персональных данных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конкретному Субъекту </w:t>
      </w:r>
      <w:proofErr w:type="spellStart"/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производимые в соответствии с Приказом </w:t>
      </w:r>
      <w:proofErr w:type="spellStart"/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05.09.2013 №</w:t>
      </w:r>
      <w:r w:rsid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DC7"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996 «Об утверждении требований и методов по обезличиванию персональных данных»</w:t>
      </w:r>
      <w:r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98C28" w14:textId="2FD32121" w:rsidR="006F6DC7" w:rsidRP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 персональных данных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режим ограниченного доступа, включающий в себя требование не раскрывать третьим лицам и не допускать распространение </w:t>
      </w:r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согласия на обработку </w:t>
      </w:r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разрешенных Субъектом </w:t>
      </w:r>
      <w:proofErr w:type="spellStart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распространения или наличия иного основания согласно действующему законодательству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A2B591" w14:textId="6FF33A16" w:rsidR="006F6DC7" w:rsidRDefault="006F6DC7" w:rsidP="006F6DC7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Материальный носитель персональных данных</w:t>
      </w:r>
      <w:r w:rsidRPr="006F6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материальный объект, используемый для закрепления и хранения информации. В целях настоящей Политики под материальным носителем понимается бумажный документ, диск, дискета, флэш-карта и т.п.</w:t>
      </w:r>
    </w:p>
    <w:p w14:paraId="26665AED" w14:textId="77777777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Роскомнадзор</w:t>
      </w:r>
      <w:proofErr w:type="spellEnd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уполномоченный орган по защите прав Субъектов </w:t>
      </w:r>
      <w:proofErr w:type="spellStart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Федеральная служба по надзору в сфере связи, информационных технологий и массовых коммуникаций;</w:t>
      </w:r>
    </w:p>
    <w:p w14:paraId="50CFCB7B" w14:textId="64F77EB9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Трансграничная передача персональных данных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передача </w:t>
      </w:r>
      <w:proofErr w:type="spellStart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 Осуществляется в соответствии с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и может быть запрещена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5B2D02" w14:textId="52936CB8" w:rsidR="00EA6A2E" w:rsidRPr="00EA6A2E" w:rsidRDefault="00EA6A2E" w:rsidP="00EA6A2E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6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Cookie</w:t>
      </w:r>
      <w:proofErr w:type="spellEnd"/>
      <w:r w:rsidRPr="00EA6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-файлы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небольшой фрагмент данных, хранимый в настройках Веб-браузера Субъекта </w:t>
      </w:r>
      <w:proofErr w:type="spellStart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обрабатываемых Веб-ресурсом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Субъектом </w:t>
      </w:r>
      <w:proofErr w:type="spellStart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Веб-ресурса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поселение».</w:t>
      </w:r>
    </w:p>
    <w:p w14:paraId="62363FED" w14:textId="5A93CB8D" w:rsidR="004F12AA" w:rsidRDefault="004F12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F5A43" w14:textId="77777777" w:rsidR="00410932" w:rsidRPr="00410932" w:rsidRDefault="00410932" w:rsidP="00410932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4F12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ОБЩИЕ ПОЛОЖЕНИЯ</w:t>
      </w:r>
    </w:p>
    <w:p w14:paraId="57769D25" w14:textId="77777777" w:rsidR="00410932" w:rsidRPr="004F12AA" w:rsidRDefault="00410932" w:rsidP="00410932">
      <w:pPr>
        <w:numPr>
          <w:ilvl w:val="1"/>
          <w:numId w:val="0"/>
        </w:numPr>
        <w:tabs>
          <w:tab w:val="left" w:pos="126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bookmarkStart w:id="6" w:name="_Toc341537873"/>
    </w:p>
    <w:bookmarkEnd w:id="6"/>
    <w:p w14:paraId="30E00871" w14:textId="6513FA48" w:rsidR="00410932" w:rsidRPr="00410932" w:rsidRDefault="00EA6A2E" w:rsidP="00EA6A2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10932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0932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410932" w:rsidRPr="004F12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Токсовское городское поселение» Всеволожского муниципального района</w:t>
      </w:r>
      <w:r w:rsidR="00410932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в отношении обработки персональных данных (далее</w:t>
      </w:r>
      <w:r w:rsidR="00410932" w:rsidRPr="004F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10932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6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законодательства Российской Федерации в области персональных данных</w:t>
      </w:r>
      <w:r w:rsidR="00410932" w:rsidRPr="00410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50BE7" w14:textId="7250C5A3" w:rsidR="00C742CE" w:rsidRPr="00C742CE" w:rsidRDefault="00C742CE" w:rsidP="00C742CE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bookmarkStart w:id="7" w:name="_Toc341537874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.2. Настоящая Политика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Администрации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предоставляет информацию об основных принципах, целях, правовых основаниях, порядке и условиях обработки персональных данных, об их объеме и категориях, а также реализуемых требованиях к их защите.</w:t>
      </w:r>
    </w:p>
    <w:p w14:paraId="3F56872B" w14:textId="5B293E67" w:rsidR="00C742CE" w:rsidRPr="00C742CE" w:rsidRDefault="00C742CE" w:rsidP="00C742CE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.3. Действие Политики распространяется на все процессы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Администрации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связанные с обработкой персональных данных.</w:t>
      </w:r>
    </w:p>
    <w:p w14:paraId="758C45D3" w14:textId="51884E98" w:rsidR="00C742CE" w:rsidRPr="00C742CE" w:rsidRDefault="00C742CE" w:rsidP="00C742CE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.4. Политика обязательна для ознакомления и исполнения всеми лицами, допущенными к обработке персональных данных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Администрации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215F9B40" w14:textId="7FEA350A" w:rsidR="00C742CE" w:rsidRPr="00C742CE" w:rsidRDefault="00C742CE" w:rsidP="00C742CE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Администрация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включен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реестр операторов, осуществляющих Обработку Персональных данных. Пересмотр и обновление настоящей 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 xml:space="preserve">Политики осуществляется в связи с изменениями законодательства Российской Федерации в области персональных данных, по результатам анализа актуальности, достаточности и эффективности используемых мер обеспечения безопасности персональных данных при их обработке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 информационных системах персональных данных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Администрации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а также по результатам других контрольных мероприятий.</w:t>
      </w:r>
    </w:p>
    <w:p w14:paraId="37E0F84E" w14:textId="2E0B3B2F" w:rsidR="004F12AA" w:rsidRDefault="00C742CE" w:rsidP="00C742CE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.6. Настоящая Политика является общедоступным документом, размещаемым 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МО «Токсовское городское поселение»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 информационно-телекоммуникационной сети «Интернет», неограниченный доступ к которому предоставляется любому заинтересованному лицу. Ссылка на настоящую Политику размещается на каждой странице официального сайта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МО «Токсовское городское поселение»</w:t>
      </w:r>
      <w:r w:rsidRPr="00C742C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с использованием которых осуществляется сбор персональных данных.</w:t>
      </w:r>
    </w:p>
    <w:p w14:paraId="68F59B44" w14:textId="77777777" w:rsidR="00C742CE" w:rsidRPr="004F12AA" w:rsidRDefault="00C742CE" w:rsidP="00C742CE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14:paraId="4CA2967C" w14:textId="0396D81A" w:rsidR="00410932" w:rsidRPr="00410932" w:rsidRDefault="004F12AA" w:rsidP="00410932">
      <w:pPr>
        <w:numPr>
          <w:ilvl w:val="1"/>
          <w:numId w:val="0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F12A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2. </w:t>
      </w:r>
      <w:bookmarkEnd w:id="7"/>
      <w:r w:rsidR="00616A57" w:rsidRPr="00616A57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ЦЕЛИ ОБРАБОТКИ ПЕРСОНАЛЬНЫХ ДАННЫХ</w:t>
      </w:r>
    </w:p>
    <w:p w14:paraId="1473FE33" w14:textId="77777777" w:rsidR="004F12AA" w:rsidRPr="004F12AA" w:rsidRDefault="004F12AA" w:rsidP="0041093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517C" w14:textId="18472C61" w:rsidR="00616A57" w:rsidRPr="00616A57" w:rsidRDefault="005811B6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Под целью обработки понимается конкретный конечный результат действий, совершенных с </w:t>
      </w:r>
      <w:proofErr w:type="spellStart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вытекающий из требований действующего законодательства Российской Федерации либо договорных отношений сторон, и направленный на исполнение требований законодательства Российской Федерации, а также на создание необходимых правовых условий для достижения оптимального учета интересов сторон.</w:t>
      </w:r>
    </w:p>
    <w:p w14:paraId="41D8F729" w14:textId="5A786D43" w:rsidR="00616A57" w:rsidRPr="00616A57" w:rsidRDefault="005811B6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обработку </w:t>
      </w:r>
      <w:proofErr w:type="spellStart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целей, определенных в Условиях обработки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«Токсовское городское поселение»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14:paraId="3B8EB623" w14:textId="6EFDC7AC" w:rsidR="00616A57" w:rsidRPr="00616A57" w:rsidRDefault="005811B6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Посетители сайта www.</w:t>
      </w:r>
      <w:r w:rsidRPr="005811B6">
        <w:rPr>
          <w:rFonts w:ascii="Times New Roman" w:eastAsia="Times New Roman" w:hAnsi="Times New Roman" w:cs="Times New Roman"/>
          <w:sz w:val="28"/>
          <w:szCs w:val="28"/>
          <w:lang w:eastAsia="ru-RU"/>
        </w:rPr>
        <w:t>toksovo-lo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.ru заранее уведомляются об обработке </w:t>
      </w:r>
      <w:proofErr w:type="spellStart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 случае несогласия с ней, могут покинуть сайт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их данные не обрабатываются.</w:t>
      </w:r>
    </w:p>
    <w:p w14:paraId="6CEE392D" w14:textId="608C3ACF" w:rsidR="00616A57" w:rsidRDefault="005811B6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</w:t>
      </w:r>
      <w:proofErr w:type="spellStart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-файлы, в том числе обрабатывает сведения о посетителях Веб-ресурсов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необходимые для правильной работы Веб-ресурсов, а также в целях удобства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улучшения качества работы Веб-ресурсов. Субъект </w:t>
      </w:r>
      <w:proofErr w:type="spellStart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использует Веб-ресурсы и не предоставляет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</w:t>
      </w:r>
      <w:proofErr w:type="spellStart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он не согласен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A57" w:rsidRPr="00616A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 данного пункта Политики.</w:t>
      </w:r>
    </w:p>
    <w:p w14:paraId="7EB8FA07" w14:textId="195CCECA" w:rsidR="006A0B60" w:rsidRDefault="006A0B60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5D2C2" w14:textId="42003994" w:rsidR="006A0B60" w:rsidRDefault="006A0B60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ПРАВОВЫЕ ОСНОВАНИЯ ОБРАБОТКИ ПЕРСОНАЛЬНЫХ ДАННЫХ</w:t>
      </w:r>
    </w:p>
    <w:p w14:paraId="1DADAE5F" w14:textId="2B07308E" w:rsidR="006A0B60" w:rsidRDefault="006A0B60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82B4B" w14:textId="7A4CC715" w:rsidR="00566C3E" w:rsidRPr="00566C3E" w:rsidRDefault="006A0B60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C3E"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основанием обработки персональных данных является совокупность нормативных правовых актов, во исполнение которых </w:t>
      </w:r>
      <w:r w:rsid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6C3E"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которыми </w:t>
      </w:r>
      <w:r w:rsid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566C3E"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обработку персональных данных, в том числе:</w:t>
      </w:r>
    </w:p>
    <w:p w14:paraId="1DE1DE66" w14:textId="1F2958FE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14:paraId="7D1DB629" w14:textId="2E5336E3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Гражданский кодекс Российской Федерации;</w:t>
      </w:r>
    </w:p>
    <w:p w14:paraId="77E22B31" w14:textId="06C83F36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Российской Федерации;</w:t>
      </w:r>
    </w:p>
    <w:p w14:paraId="3A9FF102" w14:textId="3411EE28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Российской Федерации;</w:t>
      </w:r>
    </w:p>
    <w:p w14:paraId="4BBAAD76" w14:textId="77777777" w:rsid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02.03.2007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25-ФЗ "О муниципальной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Федерации" </w:t>
      </w:r>
    </w:p>
    <w:p w14:paraId="4F8A0247" w14:textId="599FF892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402-ФЗ "О бухгалтерском учете";</w:t>
      </w:r>
    </w:p>
    <w:p w14:paraId="7C863049" w14:textId="035880C3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15.12.2001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167-ФЗ "Об обязательном пенсионном страховании в Российской Федерации";</w:t>
      </w:r>
    </w:p>
    <w:p w14:paraId="42F76033" w14:textId="395CBF82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нормативные правовые акты, регулирующие отношения, связанные с деятельностью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24BC9" w14:textId="77777777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Правовым основанием обработки персональных данных также являются:</w:t>
      </w:r>
    </w:p>
    <w:p w14:paraId="4F922DE4" w14:textId="6E6600C3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устав </w:t>
      </w:r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«Токсовское городское поселение»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F775CC" w14:textId="76A17FDD" w:rsidR="00566C3E" w:rsidRPr="00566C3E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договоры, заключаемые между </w:t>
      </w:r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</w:t>
      </w:r>
      <w:proofErr w:type="spellStart"/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DE7A59" w14:textId="461B56BE" w:rsidR="006A0B60" w:rsidRDefault="00566C3E" w:rsidP="00566C3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согласие субъектов </w:t>
      </w:r>
      <w:proofErr w:type="spellStart"/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56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их персональных данных.</w:t>
      </w:r>
    </w:p>
    <w:p w14:paraId="4EC39C1A" w14:textId="77777777" w:rsidR="00390624" w:rsidRPr="00616A57" w:rsidRDefault="00390624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F1358" w14:textId="0195E5D6" w:rsidR="00616A57" w:rsidRDefault="00332DA8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0624"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ОБРАБОТКИ ПЕРСОНАЛЬНЫХ ДАННЫХ</w:t>
      </w:r>
    </w:p>
    <w:p w14:paraId="31C03465" w14:textId="563A0142" w:rsidR="00616A57" w:rsidRDefault="00616A57" w:rsidP="00616A5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F4961" w14:textId="650200E0" w:rsidR="00390624" w:rsidRPr="00390624" w:rsidRDefault="00332DA8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0624"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Обработка персональных данных </w:t>
      </w:r>
      <w:r w:rsid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90624"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 принципов:</w:t>
      </w:r>
    </w:p>
    <w:p w14:paraId="7F5EDBC9" w14:textId="77777777" w:rsidR="00390624" w:rsidRPr="00390624" w:rsidRDefault="00390624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законности целей и способов обработки персональных данных;</w:t>
      </w:r>
    </w:p>
    <w:p w14:paraId="7522AE25" w14:textId="6475286F" w:rsidR="00390624" w:rsidRPr="00390624" w:rsidRDefault="00390624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добросовестности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оператора </w:t>
      </w:r>
      <w:proofErr w:type="spellStart"/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достигается путем выполнения требований законодательства Российской Федерации в отношении обработки </w:t>
      </w:r>
      <w:bookmarkStart w:id="8" w:name="_Hlk164419139"/>
      <w:proofErr w:type="spellStart"/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bookmarkEnd w:id="8"/>
      <w:proofErr w:type="spellEnd"/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7FB2A8" w14:textId="76F3E31C" w:rsidR="00390624" w:rsidRPr="00390624" w:rsidRDefault="00390624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соответствия состава и объема обрабатываемых </w:t>
      </w:r>
      <w:proofErr w:type="spellStart"/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способов обработки </w:t>
      </w:r>
      <w:proofErr w:type="spellStart"/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заявленным целям обработки;</w:t>
      </w:r>
    </w:p>
    <w:p w14:paraId="0A4F3797" w14:textId="6D9FBC42" w:rsidR="00390624" w:rsidRDefault="00390624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точности и достаточности, а в необходимых случаях и актуальности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заявленным целям их обработки;</w:t>
      </w:r>
    </w:p>
    <w:p w14:paraId="6EEA12C7" w14:textId="5C843401" w:rsidR="008D7F92" w:rsidRPr="008D7F92" w:rsidRDefault="008D7F92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уничтожения </w:t>
      </w:r>
      <w:proofErr w:type="spellStart"/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достижении целей обработки способом, исключающим возможность их восстановления (если иное не предусмотрено законодательством Российской Федерации);</w:t>
      </w:r>
    </w:p>
    <w:p w14:paraId="24DF40C6" w14:textId="69151881" w:rsidR="008D7F92" w:rsidRPr="008D7F92" w:rsidRDefault="008D7F92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недопустимости объединения баз данных, содержащих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обработка которых осуществляется в целях, несовместимых между собой.</w:t>
      </w:r>
    </w:p>
    <w:p w14:paraId="23C4B5BC" w14:textId="29A4D4CA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Работники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допущенные к обработке персональных данных, обязаны:</w:t>
      </w:r>
    </w:p>
    <w:p w14:paraId="4C7CC3EA" w14:textId="6C6DF43A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Знать и неукоснительно выполнять положения:</w:t>
      </w:r>
    </w:p>
    <w:p w14:paraId="6974C0F2" w14:textId="77777777" w:rsidR="008D7F92" w:rsidRPr="008D7F92" w:rsidRDefault="008D7F92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законодательства Российской Федерации в области персональных данных;</w:t>
      </w:r>
    </w:p>
    <w:p w14:paraId="3F1AF50E" w14:textId="77777777" w:rsidR="008D7F92" w:rsidRPr="008D7F92" w:rsidRDefault="008D7F92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настоящей Политики;</w:t>
      </w:r>
    </w:p>
    <w:p w14:paraId="0837FE92" w14:textId="6A39547F" w:rsidR="008D7F92" w:rsidRPr="008D7F92" w:rsidRDefault="008D7F92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локальных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обеспечения безопасности </w:t>
      </w:r>
      <w:proofErr w:type="spellStart"/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2DCA67" w14:textId="0189E04A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Обрабатывать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рамках выполнения своих должностных обязанностей;</w:t>
      </w:r>
    </w:p>
    <w:p w14:paraId="62BAC76E" w14:textId="1B1C746F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.2.3. Не разглашать персональные данные, обрабатываемые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81A406" w14:textId="26F22922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.2.4. Сообщать о действиях других лиц, которые могут привести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нарушению положений настоящей Политики, ответственному за организацию обработки персональных данных в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7E4496" w14:textId="0B025609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.2.5. Сообщать об известных фактах нарушения требований настоящей Политики ответственному за организацию обработки персональных данных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061668" w14:textId="0F776AF1" w:rsid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Безопасность персональных данных в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выполнением согласованных мероприятий, направленных на предотвращение (нейтрализацию) актуальных угроз безопасности </w:t>
      </w:r>
      <w:proofErr w:type="spellStart"/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минимизацию возможного ущерба, а также мероприятий по восстановлению данных и работы информационных систем персональных данных в случае реализации угроз.</w:t>
      </w:r>
    </w:p>
    <w:p w14:paraId="59F8EC79" w14:textId="3D94C0A3" w:rsidR="008D7F92" w:rsidRDefault="008D7F92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F0F86" w14:textId="0E18A230" w:rsidR="008D7F92" w:rsidRDefault="00332DA8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ОБРАБАТЫВАЕМЫХ ПЕРСОНАЛЬНЫХ ДАННЫХ</w:t>
      </w:r>
    </w:p>
    <w:p w14:paraId="4F026E29" w14:textId="2B48F33D" w:rsidR="008D7F92" w:rsidRDefault="008D7F92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498BF" w14:textId="05131E99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 определении состава обрабатываемых персональных данных Субъектов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минимально необходимым перечнем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целей обработки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74A0BD" w14:textId="22AA5926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Категории Субъектов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чьи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обрабатываются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определены в Условиях обработки персональных данных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9" w:name="_Hlk164419671"/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«Токсовское городское поселение»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9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14:paraId="47476C32" w14:textId="7C2ABC9A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обработке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 сбор избыточных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заявленным целям обработки. Состав обрабатываемых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цели обработки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применительно к каждой категории Субъектов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в Условиях обработки персональных данных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«Токсовское городское поселение»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14:paraId="1A0E8578" w14:textId="1D26CA18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</w:t>
      </w:r>
      <w:r w:rsid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</w:p>
    <w:p w14:paraId="3A231520" w14:textId="7EBF8FCB" w:rsidR="008D7F92" w:rsidRP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осуществлять обработку сведений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здоровья в соответствии с Трудовым кодексом Российской Федерации, Федеральным законом от 29.11.2010 №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326-ФЗ «Об обязательном медицинском страховании в Российской Федерации», п.2.3 ч.2 ст.10 Федерального закона №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 же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25-ФЗ "О муниципальной службе в Российской Федерации"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A8248F" w14:textId="18E8B54F" w:rsidR="008D7F92" w:rsidRDefault="00332DA8" w:rsidP="008D7F9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Трансграничная передача персональных данных на территории иностранных государств, не обеспечивающих адекватной защиты прав Субъектов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при отсутствии возможности оценки адекватности защиты), может осуществляться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случаях исполнения договора, стороной которого является Субъект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при </w:t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наличии согласия в письменной форме Субъекта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трансграничную передачу его </w:t>
      </w:r>
      <w:proofErr w:type="spellStart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в иных случаях, когда такая передача допускается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действующего российского законодательства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7F92" w:rsidRPr="008D7F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данных.</w:t>
      </w:r>
    </w:p>
    <w:p w14:paraId="4BFD2A83" w14:textId="7F8AB58C" w:rsidR="008D7F92" w:rsidRDefault="008D7F92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3B8FE" w14:textId="0BB6FA57" w:rsidR="003416EC" w:rsidRDefault="00332DA8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ОБРАБОТКИ ПЕРСОНАЛЬНЫХ ДАННЫХ</w:t>
      </w:r>
    </w:p>
    <w:p w14:paraId="02C0427B" w14:textId="77777777" w:rsidR="003416EC" w:rsidRDefault="003416EC" w:rsidP="00390624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C571E" w14:textId="16CD721F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зависимости от целей обработки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определенных в Условиях обработки персональных данных в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«Токсовское городское поселение»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1), обработка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осуществляется с использованием средств автоматизации и без использования таких средств путем следующих действий: сбор, запись, систематизация, накопление, хранение, уточнение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372066" w14:textId="256C04EE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Обработка персональных данных осуществляется в соответствии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целями, заранее определенными и заявленными при сборе персональных данных, а также полномочиями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определенными действующим законодательством Российской Федерации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МО «Токсовское городское поселение», Положением об 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договорными отношениями с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контрагентами </w:t>
      </w:r>
      <w:r w:rsid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E29E54" w14:textId="4902B6F3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Заключаемые с Субъектами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не содержат положения, ограничивающие права и свободы Субъектов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устанавливающие случаи обработки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договоров бездействие Субъектов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E0DBFA" w14:textId="6B5CB5BF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Обработка </w:t>
      </w:r>
      <w:bookmarkStart w:id="10" w:name="_Hlk164420404"/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bookmarkEnd w:id="10"/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средств автоматизации осуществляется в соответствии с требованиями постановления Правительства Российской Федерации от 01 ноября 2012 г. №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1119 «Об утверждении требований к защите персональных данных при их обработке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информационных системах персональных данных».</w:t>
      </w:r>
    </w:p>
    <w:p w14:paraId="2763D47F" w14:textId="6D8406FB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Обработка </w:t>
      </w:r>
      <w:proofErr w:type="spellStart"/>
      <w:r w:rsidR="003B2C25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осуществляемая без использования средств автоматизации, выполняется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14:paraId="3BDBDB56" w14:textId="6A62BAA5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Лица, осуществляющие обработку </w:t>
      </w:r>
      <w:proofErr w:type="spellStart"/>
      <w:r w:rsidR="003B2C25" w:rsidRP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B2C25" w:rsidRP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использования средств автоматизации (в том числе сотрудники Оператора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лица, осуществляющие такую обработку по договору с Оператором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проинформированы о факте обработки ими </w:t>
      </w:r>
      <w:proofErr w:type="spellStart"/>
      <w:r w:rsidR="003B2C25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обработка которых осуществляется Оператором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категориях обрабатываемых </w:t>
      </w:r>
      <w:proofErr w:type="spellStart"/>
      <w:r w:rsidR="003B2C25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 особенностях и правилах осуществления такой обработки, установленных нормативными правовыми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 (при их наличии).</w:t>
      </w:r>
    </w:p>
    <w:p w14:paraId="7C7A4BDA" w14:textId="3EF19EE0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Срок обработки и хранения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целей обработки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определенных в Условиях обработки персональных данных в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«Токсовское городское поселение»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ограничивается сроком необходимости обработки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требования законодательства Российской Федерации в отношении отдельных видов операций, используемых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BCF3AF" w14:textId="103A251E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Получение и обработка персональных данных в случаях, предусмотренных Федеральным законом №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152-ФЗ, осуществляется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письменного согласия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случае если согласие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требуется. Равнозначным содержащему собственноручную подпись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DD8CC4" w14:textId="46424E94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Согласие на обработку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дано Субъектом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представителем в любой, позволяющей подтвердить факт его получения форме, если иное не установлено Федеральным законом №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152-ФЗ. Согласие на обработку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разрешенных Субъектом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распространения, оформляется отдельно от иных согласий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его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Субъекту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возможность определить перечень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категории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указанной в согласии на обработку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разрешенных Субъектом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распространения.</w:t>
      </w:r>
    </w:p>
    <w:p w14:paraId="0772B5E2" w14:textId="791F99E4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когда предоставление персональных данных является обязательным в соответствии с федеральным законом, Оператор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своей обязанности разъясняет</w:t>
      </w:r>
      <w:r w:rsidR="003416EC" w:rsidRPr="003416EC"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последствия отказа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дать согласие на их обработку.</w:t>
      </w:r>
    </w:p>
    <w:p w14:paraId="56B860F6" w14:textId="10BE4000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обрабатывать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согласия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отзыве Субъектом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на обработку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наличии оснований, указанных в ч.2 ст.9 Федерального закона №152-ФЗ.</w:t>
      </w:r>
    </w:p>
    <w:p w14:paraId="7A6CB09B" w14:textId="2DABECF3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Согласия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оснований, указанных в ч.2 ст.9 Федерального закона №152-ФЗ обработка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</w:p>
    <w:p w14:paraId="36C01216" w14:textId="6E980789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видеоизображений в помещениях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прилегающей территории может производиться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контроля соблюдения законности и правопорядка,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предотвращения противоправных действий, экстремистских проявлений и террористических актов, и для последующей передачи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правоохранительные органы в случае необходимости. Указанные фото- </w:t>
      </w:r>
      <w:r w:rsidR="003B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видеоизображения не используются с целью идентификации Субъектов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рассматриваются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биометрические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29F80" w14:textId="5DE83B7A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6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69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Персональные данные Субъекта могут быть получены </w:t>
      </w:r>
      <w:r w:rsidR="00E86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лица, не являющегося Субъектом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 предоставления </w:t>
      </w:r>
      <w:r w:rsidR="00E869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подтверждения наличия согласия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его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наличия оснований, указанных 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2 - 11 части 1 статьи 6, части 2 статьи 10 и части 2 статьи 11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152-ФЗ.</w:t>
      </w:r>
    </w:p>
    <w:p w14:paraId="0B2DAC3F" w14:textId="3C1DCA57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869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получены не от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от третьих лиц, Оператор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предусмотренных частью 4 статьи 18 Федерального закона №152-ФЗ, до начала обработки таких </w:t>
      </w:r>
      <w:bookmarkStart w:id="11" w:name="_Hlk164422055"/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bookmarkEnd w:id="11"/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Субъекту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информацию:</w:t>
      </w:r>
    </w:p>
    <w:p w14:paraId="7235AFF2" w14:textId="6192027A" w:rsidR="003416EC" w:rsidRP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либо фамилия, имя, отчество и адрес Оператора </w:t>
      </w:r>
      <w:proofErr w:type="spellStart"/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представителя;</w:t>
      </w:r>
    </w:p>
    <w:p w14:paraId="10ABD210" w14:textId="762E69F0" w:rsidR="003416EC" w:rsidRP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обработки </w:t>
      </w:r>
      <w:proofErr w:type="spellStart"/>
      <w:r w:rsidR="004054FB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4054FB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правовое основание;</w:t>
      </w:r>
    </w:p>
    <w:p w14:paraId="2AA66457" w14:textId="6DA32288" w:rsidR="003416EC" w:rsidRP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данных;</w:t>
      </w:r>
    </w:p>
    <w:p w14:paraId="4C641DBE" w14:textId="0D9ED250" w:rsidR="003416EC" w:rsidRP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предполагаемых пользователей </w:t>
      </w:r>
      <w:proofErr w:type="spellStart"/>
      <w:r w:rsidR="004054FB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D5EE72" w14:textId="313EA94A" w:rsidR="003416EC" w:rsidRP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установленных Федеральным законом №</w:t>
      </w:r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правах Субъекта </w:t>
      </w:r>
      <w:proofErr w:type="spellStart"/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295EE3" w14:textId="5EA0E013" w:rsidR="003416EC" w:rsidRP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источнике получения </w:t>
      </w:r>
      <w:proofErr w:type="spellStart"/>
      <w:r w:rsidR="004054FB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29EB47" w14:textId="0047FBDD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 доступа к персональным данным Субъектов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бумажных и электронных носителях имеют работники 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их должностными обязанностями.</w:t>
      </w:r>
    </w:p>
    <w:p w14:paraId="4633E134" w14:textId="68BF34FD" w:rsidR="003416EC" w:rsidRP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персональных данных Субъектов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третьим лицам осуществляется 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действующего законодательства Российской Федерации.</w:t>
      </w:r>
    </w:p>
    <w:p w14:paraId="7CF74126" w14:textId="396F1E28" w:rsid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поручить обработку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третьей стороне </w:t>
      </w:r>
      <w:r w:rsidR="0040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Субъекта </w:t>
      </w:r>
      <w:proofErr w:type="spellStart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416EC" w:rsidRPr="003416E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предусмотрено действующим законодательством Российской Федерации, на основании заключаемого с этой стороной договора.</w:t>
      </w:r>
    </w:p>
    <w:p w14:paraId="7803EE76" w14:textId="49E02046" w:rsidR="003416EC" w:rsidRDefault="003416EC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2FD90" w14:textId="3D34D90B" w:rsidR="003416EC" w:rsidRDefault="00332DA8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РЕАЛИЗУЕМЫХ ТРЕБОВАНИЯХ К ЗАЩИТЕ ПЕРСОНАЛЬНЫХ ДАННЫХ</w:t>
      </w:r>
    </w:p>
    <w:p w14:paraId="49FC10EC" w14:textId="77777777" w:rsidR="0013085F" w:rsidRDefault="0013085F" w:rsidP="003416EC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4F392" w14:textId="0DB9C18B" w:rsidR="003669E7" w:rsidRPr="003669E7" w:rsidRDefault="00332DA8" w:rsidP="003669E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6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обработке </w:t>
      </w:r>
      <w:proofErr w:type="spellStart"/>
      <w:r w:rsidR="006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</w:t>
      </w:r>
      <w:r w:rsidR="00683B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 иных неправомерных действий в отношении персональных данных.</w:t>
      </w:r>
    </w:p>
    <w:p w14:paraId="39C10699" w14:textId="57F3CAD2" w:rsidR="003669E7" w:rsidRPr="003669E7" w:rsidRDefault="00332DA8" w:rsidP="003669E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Меры по обеспечению безопасности персональных данных при их обработке, применяемые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планируются и реализуются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соответствия требованиям Федерального закона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152-ФЗ.</w:t>
      </w:r>
    </w:p>
    <w:p w14:paraId="3D26FE43" w14:textId="26C45BDA" w:rsidR="003669E7" w:rsidRPr="003669E7" w:rsidRDefault="00332DA8" w:rsidP="003669E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В Договорах, заключенных между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контрагентом, предусматривается обязательство сторон о соблюдении требований конфиденциальности персональных данных, установленных ст. 7 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№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152-ФЗ, а также информация о принятии сторонами мер, предусмотренных ч. 2 ст. 18.1, ч. 1 ст. 19 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152-ФЗ.</w:t>
      </w:r>
    </w:p>
    <w:p w14:paraId="1BF532A6" w14:textId="0889BA7F" w:rsidR="003669E7" w:rsidRPr="003669E7" w:rsidRDefault="00332DA8" w:rsidP="003669E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определяет состав и перечень мер, необходимых и достаточных для обеспечения выполнения требований законодательства Российской Федерации.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частности, принял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69E7"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меры:</w:t>
      </w:r>
    </w:p>
    <w:p w14:paraId="28A4C9C5" w14:textId="19B1BFFE" w:rsidR="003669E7" w:rsidRPr="003669E7" w:rsidRDefault="003669E7" w:rsidP="003669E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ответственный за организацию обработки </w:t>
      </w:r>
      <w:proofErr w:type="spellStart"/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DD5EA3" w14:textId="3A8DCD82" w:rsidR="003669E7" w:rsidRPr="003669E7" w:rsidRDefault="003669E7" w:rsidP="003669E7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подразделениях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назначены должностные лица, ответственные за выполнение подразделениями локальных нормативных документов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обработки </w:t>
      </w:r>
      <w:proofErr w:type="spellStart"/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0FD1C" w14:textId="5E8E5A2F" w:rsidR="0013085F" w:rsidRPr="0013085F" w:rsidRDefault="003669E7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и внедрены локальные акты по вопросам обработки </w:t>
      </w:r>
      <w:proofErr w:type="spellStart"/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3B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69E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локальные акты, устанавливающие процедуры, направленные на предотвращение и</w:t>
      </w:r>
      <w:r w:rsidR="0013085F" w:rsidRPr="0013085F">
        <w:t xml:space="preserve"> 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нарушений установленных процедур по обработке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устранение последствий таких нарушений;</w:t>
      </w:r>
    </w:p>
    <w:p w14:paraId="016B0AE5" w14:textId="1626A0A8" w:rsidR="0013085F" w:rsidRPr="0013085F" w:rsidRDefault="0013085F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правовые, организационные и технические меры по обеспечению безопасности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8DA001" w14:textId="28645564" w:rsidR="0013085F" w:rsidRPr="0013085F" w:rsidRDefault="0013085F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внутренний контроль соответствия обработки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закону №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и принятым в соответствии с ним нормативным правовым актам, требованиям к защите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политике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обработки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локальным актам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3FEB4F" w14:textId="1700DCAF" w:rsidR="0013085F" w:rsidRPr="0013085F" w:rsidRDefault="0013085F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непосредственно осуществляющие обработку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ознакомлены с положениями законодательства Российской Федерации о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требованиями к защите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документами, определяющими политику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обработки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локальными актами по вопросам обработки </w:t>
      </w:r>
      <w:proofErr w:type="spellStart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32E35E" w14:textId="04A7FD60" w:rsidR="0013085F" w:rsidRPr="0013085F" w:rsidRDefault="00332DA8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В случае передачи документов, содержащих персональные данные, по электронной почте Субъект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зашифровать их, используя один из предоставленных Оператором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способов. Отказ Субъекта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средства защиты персональных данных снимает ответственность с Оператора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обеспечение конфиденциальности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их передачи от Субъекта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Оператору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0C3E55" w14:textId="6751AEFB" w:rsidR="003416EC" w:rsidRDefault="00332DA8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В дополнение к требованиям Федерального закона №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комплекс мероприятий, направленных на защиту информации о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гражданах, обратившихся в Администрацию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работниках</w:t>
      </w:r>
      <w:r w:rsidR="007A76E2" w:rsidRP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контрагентах.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требованиями и рекомендациями действующего законодательства Российской Федерации, других регулирующих организаций, а также российскими </w:t>
      </w:r>
      <w:r w:rsidR="007A76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международными практиками в сфере защиты </w:t>
      </w:r>
      <w:proofErr w:type="spellStart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13085F" w:rsidRPr="00130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7D3125" w14:textId="1AD33009" w:rsidR="0013085F" w:rsidRDefault="0013085F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689B6" w14:textId="3C05C9ED" w:rsidR="0013085F" w:rsidRDefault="00332DA8" w:rsidP="0013085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ПЕРСОНАЛЬНЫХ ДАННЫХ</w:t>
      </w:r>
    </w:p>
    <w:p w14:paraId="3FAA1E8A" w14:textId="77777777" w:rsidR="003416EC" w:rsidRDefault="003416EC" w:rsidP="0041093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B8CCF" w14:textId="048399C1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Хранение персональных данных в </w:t>
      </w:r>
      <w:bookmarkStart w:id="12" w:name="_Hlk164667027"/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bookmarkEnd w:id="12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форме, позволяющей определить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дольше, чем этого требуют цели обработки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срок хранения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 Федеральным законом №</w:t>
      </w:r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152-ФЗ,</w:t>
      </w:r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муниципальной службе в Российской Федерации" от 02.03.2007 </w:t>
      </w:r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25-ФЗ</w:t>
      </w:r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договором, стороной которого, по которому является Субъект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59499" w14:textId="01273667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обработки персональных данных, осуществляемой без использования средств автоматизации, Оператор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раздельное хранение персональных данных (материальных носителей), обработка которых осуществляется в различных целях.</w:t>
      </w:r>
    </w:p>
    <w:p w14:paraId="4622A2A6" w14:textId="456B8AC1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определении сроков хранения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исходит из требований:</w:t>
      </w:r>
    </w:p>
    <w:p w14:paraId="4EDC4447" w14:textId="46FDCEE3" w:rsid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Федерального архивного агентства от 20 декабря 2019 года № 236;</w:t>
      </w:r>
    </w:p>
    <w:p w14:paraId="11F6C684" w14:textId="738666BB" w:rsid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типовых архивных документов, образующихся в научно-технической и производственной деятельности организаций, с указанием сроков хранения,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Федерального архивного агентства от 28 декабря 2021 года № 142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EA9C0C" w14:textId="77777777" w:rsid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октября 2022 г. № 442 «Об утверждении Перечня документов, образующихся в процессе деятельности Министерства финансов Российской Федерации и подведомственных ему организаций, с указанием сроков их хранения»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200E38" w14:textId="42E8A854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№ 44-ФЗ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199DE8" w14:textId="0A154F07" w:rsid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Федерации;</w:t>
      </w:r>
    </w:p>
    <w:p w14:paraId="2A337392" w14:textId="7CA806CB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бухгалтерском учете;</w:t>
      </w:r>
    </w:p>
    <w:p w14:paraId="12E56243" w14:textId="2A331E04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законодательства;</w:t>
      </w:r>
    </w:p>
    <w:p w14:paraId="04F75CFD" w14:textId="06135433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нормативно - правовых актов в области персональных данных.</w:t>
      </w:r>
    </w:p>
    <w:p w14:paraId="20B715AD" w14:textId="080197EC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.3.1. В случае если в согласии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указаны более длительные сроки хранения, чем сроки, установленные действующим законодательством Российской Федерации, хранение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согласием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указанного в нем срока.</w:t>
      </w:r>
    </w:p>
    <w:p w14:paraId="2AC7576E" w14:textId="3BA0B2BD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.3.2. В случае решения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Отзыве Согласия на обработку его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Оператору направляется соответствующее заявление, содержащее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652B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удостоверяющего личность и подпись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Субъект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указал в отзыве в явном виде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целей, для которых осуществляется отзыв Согласия, Оператор считает, что согласие отозвано для всех типов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целей.</w:t>
      </w:r>
    </w:p>
    <w:p w14:paraId="3C71D8AC" w14:textId="591E7391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.3.3.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неиспользуемые в операционной деятельности </w:t>
      </w:r>
      <w:bookmarkStart w:id="13" w:name="_Hlk164759825"/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bookmarkEnd w:id="13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цель обработки которых не достигнута, могут быть переведены на архивное хранение с соблюдением всех необходимых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требований, предусмотренных Федеральным законом №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125-ФЗ, Приказом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Росархива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236 и иными нормативными актами в сфере организации хранения, комплектования, учета и использования архивных документов.</w:t>
      </w:r>
    </w:p>
    <w:p w14:paraId="1FA5166B" w14:textId="5A801CBA" w:rsid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.3.4. Архивирование документов, содержащих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в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 Обязательным условием архивирования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обеспечение их конфиденциальности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безопасности.</w:t>
      </w:r>
    </w:p>
    <w:p w14:paraId="624CB337" w14:textId="0C3B0639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.3.5. При осуществлении хранения персональных данных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базы данных, находящиеся на территории Российской Федерации, в соответствии с ч. 5 ст. 18 Федерального закона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152-ФЗ.</w:t>
      </w:r>
    </w:p>
    <w:p w14:paraId="338424AA" w14:textId="4121149C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Субъект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14:paraId="6F7F65DF" w14:textId="0FAFA25A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и цели обработки персональных данных;</w:t>
      </w:r>
    </w:p>
    <w:p w14:paraId="05740D3B" w14:textId="41C51E7A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факта обработки персональных данных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C5597" w14:textId="5D6084DC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применяемые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обработки персональных данных;</w:t>
      </w:r>
    </w:p>
    <w:p w14:paraId="4FDC74CB" w14:textId="7E878E12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 место нахождения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о лицах (за исключением работников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которые имеют доступ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персональным данным или которым могут быть раскрыты персональные данные на основании договора с </w:t>
      </w:r>
      <w:r w:rsidR="00A6652B" w:rsidRP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основании федерального закона;</w:t>
      </w:r>
    </w:p>
    <w:p w14:paraId="57798203" w14:textId="40ED1365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обрабатываемые персональные данные, относящиеся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соответствующему Субъекту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 их получения, если иной порядок представления таких данных не предусмотрен федеральным законом;</w:t>
      </w:r>
    </w:p>
    <w:p w14:paraId="6B7D8700" w14:textId="4BE412CD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обработки персональных данных, в том числе сроки их хранения;</w:t>
      </w:r>
    </w:p>
    <w:p w14:paraId="49B10A01" w14:textId="624E3726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Субъектом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предусмотренных Федеральным законом №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152-ФЗ;</w:t>
      </w:r>
    </w:p>
    <w:p w14:paraId="27D99DB5" w14:textId="284BDC55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осуществленной или о предполагаемой трансграничной передаче данных;</w:t>
      </w:r>
    </w:p>
    <w:p w14:paraId="6283FE52" w14:textId="2776A66D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обработка поручена или будет поручена такому лицу;</w:t>
      </w:r>
    </w:p>
    <w:p w14:paraId="7CC07A42" w14:textId="316A4DB8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способах исполнения оператором обязанностей, установленных ст.18.1 Федерального закона №</w:t>
      </w:r>
      <w:r w:rsidR="00A6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152-ФЗ;</w:t>
      </w:r>
    </w:p>
    <w:p w14:paraId="7F1F3A72" w14:textId="4B79D2B8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предусмотренные Федеральным законом №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или другими федеральными законами.</w:t>
      </w:r>
    </w:p>
    <w:p w14:paraId="6C122D02" w14:textId="500D1702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Субъект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требовать от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1055A0D6" w14:textId="0E0EFD87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Субъект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 получение информации, касающейся обработки его персональных данных, в соответствии с требованиями статьи 14 Федерального закона №152-ФЗ.</w:t>
      </w:r>
    </w:p>
    <w:p w14:paraId="4007F601" w14:textId="35832BCD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Порядок направления Субъектом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представителем) запросов на предоставление сведений определен требованиями Федерального закона №1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52-ФЗ. В частности, в соответствии с указанными требованиями запрос на получение информации в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05010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содержать:</w:t>
      </w:r>
    </w:p>
    <w:p w14:paraId="0C754A0D" w14:textId="4E6EBEEF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серию, номер основного документа, удостоверяющего личность Субъекта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представителя), сведения о дате выдачи указанного документа и выдавшем его органе;</w:t>
      </w:r>
    </w:p>
    <w:p w14:paraId="0AA6855B" w14:textId="6FE9AD75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участие Субъекта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отношениях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(номер договора, дата заключения договора, условное словесное обозначение и/или иные сведения), либо сведения, иным образом подтверждающие факт обработки персональных данных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56A31D" w14:textId="70039824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Субъекта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представителя).</w:t>
      </w:r>
    </w:p>
    <w:p w14:paraId="63BC6C12" w14:textId="610F9ED6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Запрос может быть направлен в форме электронного документа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подписан электронной подписью в соответствии с действующим законодательством Российской Федерации.</w:t>
      </w:r>
    </w:p>
    <w:p w14:paraId="4E8AD4E4" w14:textId="47812D4C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Субъекты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предоставление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05010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достоверных сведений, а также за своевременное обновление предоставленных данных в случае каких-либо изменений.</w:t>
      </w:r>
    </w:p>
    <w:p w14:paraId="77813663" w14:textId="20AE1651" w:rsid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в порядке, предусмотренном ст.14 Федерального закона №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152-ФЗ, Субъекту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представителю информацию о наличии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относящихся к соответствующему Субъекту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предоставляет возможность ознакомления с этими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Субъекта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представителя либо в течение сроков, установленных ч.1. ст.20 Федерального закона №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152-ФЗ,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условии, что запрос оформлен в соответствии с требованиями п.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.6 настоящей Политики.</w:t>
      </w:r>
    </w:p>
    <w:p w14:paraId="1157746F" w14:textId="3BF7B2D0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отказать в предоставлении информации Субъекту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представителю при их обращении либо при получении запроса. При этом 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в письменной форме мотивированный отказ в срок, установленный ч.2. ст.20 Федерального закона №</w:t>
      </w:r>
      <w:r w:rsidR="00C0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152-ФЗ. Отказ возможен в следующих случаях если:</w:t>
      </w:r>
    </w:p>
    <w:p w14:paraId="631A936C" w14:textId="57AF7484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Субъекта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доступ к его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ограничено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Федерации, в том числе, если:</w:t>
      </w:r>
    </w:p>
    <w:p w14:paraId="648EFE70" w14:textId="46AB296E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Субъекта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его персональным данным нарушает права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законные интересы третьих лиц;</w:t>
      </w:r>
    </w:p>
    <w:p w14:paraId="5CC3E9F3" w14:textId="2D7C0E7E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 предусмотренных частью 8 статьи 14 Федерального закона №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152-ФЗ.</w:t>
      </w:r>
    </w:p>
    <w:p w14:paraId="62F2F241" w14:textId="46B6BD54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В случае реализации Субъектом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права требования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уточнения своих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блокирования или уничтожения на основании того, что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неполными, неточными или неактуальными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ст. 20 Федерального закона №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152-ФЗ, обязан внести в них необходимые изменения, осуществить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блокирование или уничтожение.</w:t>
      </w:r>
    </w:p>
    <w:p w14:paraId="1D44A5CC" w14:textId="036D03BC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Обрабатываемые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уничтожению либо обезличиванию в следующих случаях, если иное не предусмотрено соглашением между Оператором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Субъектом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договором, выгодоприобретателем или </w:t>
      </w:r>
      <w:r w:rsidR="005353CE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поручителем,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является Субъект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Федеральным законом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152-ФЗ:</w:t>
      </w:r>
    </w:p>
    <w:p w14:paraId="6D993216" w14:textId="1DBB3433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обработки персональных данных;</w:t>
      </w:r>
    </w:p>
    <w:p w14:paraId="292371ED" w14:textId="0834FAE6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утраты необходимости в достижении целей обработки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предусмотрено Федеральным законом №</w:t>
      </w:r>
      <w:r w:rsidR="0033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152-ФЗ;</w:t>
      </w:r>
    </w:p>
    <w:p w14:paraId="4FD6555B" w14:textId="689955CB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Истечение срока действия согласия или отзыв согласия Субъектом </w:t>
      </w:r>
      <w:proofErr w:type="spellStart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95701A" w14:textId="28CD512B" w:rsidR="00AD277F" w:rsidRPr="00AD277F" w:rsidRDefault="00AD277F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неправомерной обработки персональных данных.</w:t>
      </w:r>
    </w:p>
    <w:p w14:paraId="3BFA92CD" w14:textId="0E753C53" w:rsidR="00AD277F" w:rsidRP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.14. В случае автоматизированной обработки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путем удаления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баз данных, полей электронных форм документов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обработки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путем измельчения бумаги в очень мелкие полоски или крошечные кусочки.</w:t>
      </w:r>
    </w:p>
    <w:p w14:paraId="262A3F5C" w14:textId="5B29B5A4" w:rsidR="00AD277F" w:rsidRDefault="00332DA8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.15. В случае отсутствия возможности уничтожения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сроков, указанных в ч.6 ст.21 Федерального закона №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152-ФЗ,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5353CE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блокирование таких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обеспечивает их блокирование (если обработка </w:t>
      </w:r>
      <w:proofErr w:type="spellStart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ПДн</w:t>
      </w:r>
      <w:proofErr w:type="spellEnd"/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другим лицом, действующим по поручению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D277F" w:rsidRPr="00AD277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обеспечивает уничтожение персональных данных в срок не более чем 6 (шесть) месяцев, если иной срок не установлен законодательством Российской Федерации.</w:t>
      </w:r>
    </w:p>
    <w:p w14:paraId="587AA820" w14:textId="7490CBA8" w:rsidR="005353CE" w:rsidRDefault="005353CE" w:rsidP="00AD277F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2DFE4" w14:textId="6FD34A13" w:rsidR="005353CE" w:rsidRDefault="00332DA8" w:rsidP="005353C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353CE"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</w:t>
      </w:r>
    </w:p>
    <w:p w14:paraId="7129D086" w14:textId="77777777" w:rsidR="005353CE" w:rsidRPr="005353CE" w:rsidRDefault="005353CE" w:rsidP="005353C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413CE" w14:textId="485C65E7" w:rsidR="005353CE" w:rsidRPr="005353CE" w:rsidRDefault="00332DA8" w:rsidP="005353C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353CE"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Контроль исполнения требований настоящей Политики осуществляется Ответственным за организацию Обработки Персональных данных в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353CE"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E1EBC8" w14:textId="6A78FD46" w:rsidR="005353CE" w:rsidRDefault="00332DA8" w:rsidP="005353CE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353CE"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Лица, виновные в нарушении норм, регулирующих Обработку Персональных данных и защиту обрабатываемых в </w:t>
      </w:r>
      <w:r w:rsid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353CE"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данных, несут ответственность, предусмотренную законодательством Российской Федерации.</w:t>
      </w:r>
    </w:p>
    <w:p w14:paraId="5E908002" w14:textId="77777777" w:rsidR="00AD277F" w:rsidRDefault="00AD277F" w:rsidP="00410932">
      <w:pPr>
        <w:widowControl w:val="0"/>
        <w:shd w:val="clear" w:color="auto" w:fill="FFFFFF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F5D98" w14:textId="78F625AE" w:rsidR="005353CE" w:rsidRDefault="005353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35AB001" w14:textId="77777777" w:rsidR="005353CE" w:rsidRDefault="005353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3CE" w:rsidSect="0041093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B2C6E8A" w14:textId="6BEEC978" w:rsidR="005353CE" w:rsidRPr="005353CE" w:rsidRDefault="005353CE" w:rsidP="005353CE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</w:p>
    <w:p w14:paraId="31A822A9" w14:textId="77777777" w:rsidR="00FE0750" w:rsidRDefault="005353CE" w:rsidP="005353CE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Политике </w:t>
      </w:r>
      <w:r w:rsidR="00FE0750"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FE0750"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«Токсовское</w:t>
      </w:r>
      <w:r w:rsid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          </w:t>
      </w:r>
      <w:r w:rsidR="00FE0750"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 отношении обработки</w:t>
      </w:r>
      <w:r w:rsid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                                                      </w:t>
      </w:r>
      <w:r w:rsidR="00FE0750"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0D2505" w14:textId="77777777" w:rsidR="00FE0750" w:rsidRDefault="00FE0750" w:rsidP="005353CE">
      <w:pPr>
        <w:spacing w:after="0" w:line="240" w:lineRule="auto"/>
        <w:ind w:firstLine="85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AF9EB" w14:textId="77777777" w:rsidR="00FE0750" w:rsidRDefault="00FE0750" w:rsidP="00FE0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СЛОВИЯ ОБРАБОТКИ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«ТОКСОВСКОЕ ГОРОДСКОЕ ПОСЕЛЕНИЕ»</w:t>
      </w:r>
    </w:p>
    <w:p w14:paraId="4BE31AE9" w14:textId="77777777" w:rsidR="00FE0750" w:rsidRDefault="00FE0750" w:rsidP="00FE0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849F6" w14:textId="01F82941" w:rsidR="00FE0750" w:rsidRDefault="00FE0750" w:rsidP="00FE0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МО «Токсовское городское поселение» </w:t>
      </w:r>
      <w:r w:rsidRPr="00FE07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обработку персональных данных на следующих условиях:</w:t>
      </w:r>
    </w:p>
    <w:p w14:paraId="285341B6" w14:textId="77777777" w:rsidR="00FE0750" w:rsidRDefault="00FE0750" w:rsidP="00FE0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32DA8" w14:paraId="3F545BA5" w14:textId="77777777" w:rsidTr="00FE0750">
        <w:tc>
          <w:tcPr>
            <w:tcW w:w="2912" w:type="dxa"/>
          </w:tcPr>
          <w:p w14:paraId="5B8C9184" w14:textId="1E67F68B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Субъектов персональных данных</w:t>
            </w:r>
          </w:p>
        </w:tc>
        <w:tc>
          <w:tcPr>
            <w:tcW w:w="2912" w:type="dxa"/>
          </w:tcPr>
          <w:p w14:paraId="3AB74F3E" w14:textId="49F5053E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  <w:tc>
          <w:tcPr>
            <w:tcW w:w="2912" w:type="dxa"/>
          </w:tcPr>
          <w:p w14:paraId="2567D2A5" w14:textId="05464B73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912" w:type="dxa"/>
          </w:tcPr>
          <w:p w14:paraId="1B08C49B" w14:textId="49373A34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обработки персональных данных</w:t>
            </w:r>
          </w:p>
        </w:tc>
        <w:tc>
          <w:tcPr>
            <w:tcW w:w="2912" w:type="dxa"/>
          </w:tcPr>
          <w:p w14:paraId="3A6B3EC8" w14:textId="2B98A6DF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персональных данных</w:t>
            </w:r>
          </w:p>
        </w:tc>
      </w:tr>
      <w:tr w:rsidR="00FE0750" w14:paraId="68614592" w14:textId="77777777" w:rsidTr="00FE0750">
        <w:tc>
          <w:tcPr>
            <w:tcW w:w="2912" w:type="dxa"/>
          </w:tcPr>
          <w:p w14:paraId="78AD551E" w14:textId="5B38170C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МО «Токсовское городское поселение»</w:t>
            </w:r>
          </w:p>
        </w:tc>
        <w:tc>
          <w:tcPr>
            <w:tcW w:w="2912" w:type="dxa"/>
          </w:tcPr>
          <w:p w14:paraId="2CA76A25" w14:textId="2BCC03C6" w:rsidR="00FE0750" w:rsidRPr="00FE0750" w:rsidRDefault="004E31F4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услуг, проведение работ, возложенных на Администрацию законодательством РФ, Уставом, Положением об администрации, Административными регламентами и другими нормативно-правовыми актами Администрации; ответ на обращения граждан</w:t>
            </w:r>
          </w:p>
        </w:tc>
        <w:tc>
          <w:tcPr>
            <w:tcW w:w="2912" w:type="dxa"/>
          </w:tcPr>
          <w:p w14:paraId="7AED2D02" w14:textId="26F39163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198AAF8A" w14:textId="739D93E1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рождения, место рождения, страна рождения</w:t>
            </w:r>
          </w:p>
          <w:p w14:paraId="787CF8A7" w14:textId="316AEE21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  <w:p w14:paraId="6D5C0F5C" w14:textId="64454123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  <w:p w14:paraId="7FC61D73" w14:textId="7B934F64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положение (в </w:t>
            </w:r>
            <w:proofErr w:type="spellStart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социальных льготах)</w:t>
            </w:r>
          </w:p>
          <w:p w14:paraId="6E64CDAB" w14:textId="10C584CE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 w:rsidR="004E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ринадлежащем имуществе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C3313EE" w14:textId="6DF2FC45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должность, место работы, сведения о трудовой деятельности, данные документов, удостоверяющих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личность; и иных документов, выданных на имя Субъекта </w:t>
            </w:r>
            <w:proofErr w:type="spellStart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(водительские удостоверения, миграционные карты, разрешение на временное проживание и др.)</w:t>
            </w:r>
          </w:p>
          <w:p w14:paraId="3E906036" w14:textId="5AD22C78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и адрес</w:t>
            </w:r>
          </w:p>
          <w:p w14:paraId="43C7CDC9" w14:textId="77777777" w:rsidR="00FE0750" w:rsidRP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(проживания, регистрации)</w:t>
            </w:r>
          </w:p>
          <w:p w14:paraId="500F50AB" w14:textId="573E57AF" w:rsid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ИНН, СНИЛС</w:t>
            </w:r>
          </w:p>
          <w:p w14:paraId="522E3DFB" w14:textId="77777777" w:rsidR="00FE0750" w:rsidRDefault="00FE0750" w:rsidP="004E31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онтактные данные (телефон, адрес</w:t>
            </w:r>
            <w:r>
              <w:t xml:space="preserve">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почты, почтовый адрес)</w:t>
            </w:r>
          </w:p>
          <w:p w14:paraId="2D9FC5DD" w14:textId="79EE9DF2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5768081" w14:textId="360E3FB7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0E2CD12C" w14:textId="2218AA34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FE0750" w14:paraId="357291FE" w14:textId="77777777" w:rsidTr="00FE0750">
        <w:tc>
          <w:tcPr>
            <w:tcW w:w="2912" w:type="dxa"/>
          </w:tcPr>
          <w:p w14:paraId="25A11756" w14:textId="26B5022E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Контрагенты</w:t>
            </w:r>
          </w:p>
        </w:tc>
        <w:tc>
          <w:tcPr>
            <w:tcW w:w="2912" w:type="dxa"/>
          </w:tcPr>
          <w:p w14:paraId="3008FBAF" w14:textId="74DD90C3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проверке контрагента</w:t>
            </w:r>
          </w:p>
        </w:tc>
        <w:tc>
          <w:tcPr>
            <w:tcW w:w="2912" w:type="dxa"/>
          </w:tcPr>
          <w:p w14:paraId="27BE28D5" w14:textId="320A3EE7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531365D" w14:textId="4E1C0134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BFF7677" w14:textId="13D1B410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рождения, место рождения, страна рождения</w:t>
            </w:r>
          </w:p>
          <w:p w14:paraId="62705D30" w14:textId="2EA06DAB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  <w:p w14:paraId="0BB3EFDB" w14:textId="0C87C4F1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  <w:p w14:paraId="110549E0" w14:textId="085EF7C1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14:paraId="2DD9FB1C" w14:textId="0E356903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документов, удостоверяющих</w:t>
            </w:r>
            <w:r>
              <w:t xml:space="preserve">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личность; и иных документов, выданных на имя Субъекта </w:t>
            </w:r>
            <w:proofErr w:type="spellStart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  <w:p w14:paraId="7EA95606" w14:textId="5B55ABBC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(миграционные карты, разрешение на временное проживание и др.)</w:t>
            </w:r>
            <w:r>
              <w:t xml:space="preserve">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и адрес</w:t>
            </w:r>
          </w:p>
          <w:p w14:paraId="41561A44" w14:textId="77777777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(проживания, регистрации)</w:t>
            </w:r>
          </w:p>
          <w:p w14:paraId="63AC4050" w14:textId="1B45770B" w:rsidR="00FE0750" w:rsidRPr="00FE0750" w:rsidRDefault="00FE0750" w:rsidP="003D0C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(телефон, адрес электронной почты, почтовый адрес)</w:t>
            </w:r>
          </w:p>
        </w:tc>
        <w:tc>
          <w:tcPr>
            <w:tcW w:w="2912" w:type="dxa"/>
          </w:tcPr>
          <w:p w14:paraId="622C31CD" w14:textId="699D4D33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547F5F29" w14:textId="68F2DED8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FE0750" w14:paraId="5D25468F" w14:textId="77777777" w:rsidTr="00FE0750">
        <w:tc>
          <w:tcPr>
            <w:tcW w:w="2912" w:type="dxa"/>
          </w:tcPr>
          <w:p w14:paraId="2079FF14" w14:textId="2F7082AE" w:rsidR="00FE0750" w:rsidRP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Работники</w:t>
            </w:r>
          </w:p>
        </w:tc>
        <w:tc>
          <w:tcPr>
            <w:tcW w:w="2912" w:type="dxa"/>
          </w:tcPr>
          <w:p w14:paraId="6863B608" w14:textId="15ECADE5" w:rsidR="00FE0750" w:rsidRDefault="00FE0750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трудовых отношений Субъекта </w:t>
            </w:r>
            <w:proofErr w:type="spellStart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332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(обеспечение соблюдения законов и иных нормативных правовых актов, содействие работникам в трудоустройстве, обучении, продвижении по службе,</w:t>
            </w:r>
            <w:r>
              <w:t xml:space="preserve">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личной безопасности работников, контроля количества и качества выполняемой работы и обеспечения сохранности имущества)</w:t>
            </w:r>
            <w:r>
              <w:t xml:space="preserve">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отчетности государственным надзорным органам, в соответствии с требованиями </w:t>
            </w:r>
            <w:r w:rsidRPr="00FE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действующего законодательства Российской Федерации</w:t>
            </w:r>
          </w:p>
          <w:p w14:paraId="033B6DCC" w14:textId="550B26A0" w:rsidR="00DE6751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функций, полномочий и обязанностей, возложенных на 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 законодательством Российской Федерации</w:t>
            </w:r>
          </w:p>
        </w:tc>
        <w:tc>
          <w:tcPr>
            <w:tcW w:w="2912" w:type="dxa"/>
          </w:tcPr>
          <w:p w14:paraId="4A93A8AA" w14:textId="4BCCDA38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</w:t>
            </w:r>
          </w:p>
          <w:p w14:paraId="1DBA56CE" w14:textId="7F35F357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  <w:p w14:paraId="10A0D689" w14:textId="50A92A54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рождения, место рождения, страна рождения</w:t>
            </w:r>
          </w:p>
          <w:p w14:paraId="0552F401" w14:textId="46F1D412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  <w:p w14:paraId="5A67809C" w14:textId="2F2FCD63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ABF404D" w14:textId="1601C7B1" w:rsidR="00FE0750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положение (в </w:t>
            </w:r>
            <w:proofErr w:type="spellStart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социальных льготах)</w:t>
            </w:r>
          </w:p>
          <w:p w14:paraId="4C2AC9CE" w14:textId="0AB8FA2B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образование, должность, место работы, доходы, сведения о трудовой деятельности, данные документов, удостоверяющих личность; и иных документов, выданных на имя Субъекта </w:t>
            </w:r>
            <w:proofErr w:type="spellStart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(трудовые книжки, водительские удостоверения,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миграционные карты, разрешение на временное проживание и др.)</w:t>
            </w:r>
          </w:p>
          <w:p w14:paraId="208CC310" w14:textId="48576284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адрес (проживания, регистрации, постановки на учет)</w:t>
            </w:r>
          </w:p>
          <w:p w14:paraId="53240232" w14:textId="67382D28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ИНН, СНИЛС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C82" w:rsidRP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(аналогичные данные супруга/супруги и несовершеннолетних детей)</w:t>
            </w:r>
            <w:r w:rsidR="003D0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сведения о судимости;</w:t>
            </w:r>
          </w:p>
          <w:p w14:paraId="277519A6" w14:textId="06CCB406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счетов Субъектов </w:t>
            </w:r>
            <w:proofErr w:type="spellStart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  <w:p w14:paraId="5265B4D8" w14:textId="39BFCCCE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(телефон, адрес электронной почты, почтовый адрес)</w:t>
            </w:r>
          </w:p>
          <w:p w14:paraId="22D79D82" w14:textId="56DBBE37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документах, подтверждающих право на льготы</w:t>
            </w:r>
          </w:p>
          <w:p w14:paraId="44C2524D" w14:textId="42A6579E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фотоизображение</w:t>
            </w:r>
          </w:p>
          <w:p w14:paraId="6DDC3826" w14:textId="6E659966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указанные в актах гражданского состояния (в том числе в свидетельстве о регистрации /расторжении брака)</w:t>
            </w:r>
          </w:p>
          <w:p w14:paraId="34630463" w14:textId="7D9176C9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указанные в свидетельстве о рождении детей</w:t>
            </w:r>
          </w:p>
          <w:p w14:paraId="55AC2A19" w14:textId="66C418D5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из трудового договора работника</w:t>
            </w:r>
          </w:p>
          <w:p w14:paraId="48D7DCA5" w14:textId="008A1963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разрешения на работу или патент</w:t>
            </w:r>
          </w:p>
          <w:p w14:paraId="7A3E0B41" w14:textId="77777777" w:rsidR="00DC16A1" w:rsidRPr="00DC16A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воинской обязанности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DC16A1" w:rsidRP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(отсутствии) заболевания,</w:t>
            </w:r>
          </w:p>
          <w:p w14:paraId="19EFE22F" w14:textId="3942A73D" w:rsidR="00DE6751" w:rsidRPr="00FE0750" w:rsidRDefault="00DC16A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препятствующего поступлению на государственную гражданскую службу Российской Федерации и муниципальную службу или ее прохождению</w:t>
            </w:r>
          </w:p>
        </w:tc>
        <w:tc>
          <w:tcPr>
            <w:tcW w:w="2912" w:type="dxa"/>
          </w:tcPr>
          <w:p w14:paraId="22C4EBF6" w14:textId="4AB0091F" w:rsidR="00FE0750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779D0066" w14:textId="4C2F8418" w:rsidR="00FE0750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FE0750" w14:paraId="0B927344" w14:textId="77777777" w:rsidTr="00FE0750">
        <w:tc>
          <w:tcPr>
            <w:tcW w:w="2912" w:type="dxa"/>
          </w:tcPr>
          <w:p w14:paraId="210A7189" w14:textId="6520DE20" w:rsidR="00FE0750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Кандидаты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замещение вакантных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должностей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включения в Резерв</w:t>
            </w:r>
          </w:p>
        </w:tc>
        <w:tc>
          <w:tcPr>
            <w:tcW w:w="2912" w:type="dxa"/>
          </w:tcPr>
          <w:p w14:paraId="28B25955" w14:textId="69A9B94A" w:rsidR="00FE0750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возможности заключения, заключение и исполнение трудового договора с Субъектом </w:t>
            </w:r>
            <w:proofErr w:type="spellStart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2912" w:type="dxa"/>
          </w:tcPr>
          <w:p w14:paraId="28726BAE" w14:textId="5E4C2849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4899C36F" w14:textId="184A6B5C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  <w:p w14:paraId="4DEB4F44" w14:textId="3E270FBF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рождения, место рождения, страна рождения</w:t>
            </w:r>
          </w:p>
          <w:p w14:paraId="574CCAA7" w14:textId="1D2ADA63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  <w:p w14:paraId="38075889" w14:textId="6F5B9C01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  <w:p w14:paraId="0FECB92E" w14:textId="57115D25" w:rsidR="00FE0750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положение (в </w:t>
            </w:r>
            <w:proofErr w:type="spellStart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социальных льготах)</w:t>
            </w:r>
          </w:p>
          <w:p w14:paraId="3F664D9A" w14:textId="4167BFC7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адрес (проживания, регистрации, постановки на учет)</w:t>
            </w:r>
          </w:p>
          <w:p w14:paraId="1E1ED7D4" w14:textId="77777777" w:rsidR="00DC16A1" w:rsidRPr="00DC16A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ИНН, СНИЛС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16A1" w:rsidRP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(аналогичные данные супруга/супруги и </w:t>
            </w:r>
            <w:r w:rsidR="00DC16A1" w:rsidRP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детей)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сведения о судимости; сведения </w:t>
            </w:r>
            <w:r w:rsidR="00DC16A1" w:rsidRP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(отсутствии) заболевания,</w:t>
            </w:r>
          </w:p>
          <w:p w14:paraId="52BBE67C" w14:textId="695F2B0E" w:rsidR="00DE6751" w:rsidRPr="00DE6751" w:rsidRDefault="00DC16A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препятствующего поступлению на государственную гражданскую службу Российской Федерации и муниципальную службу или ее прохождению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85FF36" w14:textId="6E8DD273" w:rsidR="00DE675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(телефон, адрес электронной почты, почтовый адрес)</w:t>
            </w:r>
          </w:p>
          <w:p w14:paraId="64DA098A" w14:textId="12ECB00F" w:rsidR="00DC16A1" w:rsidRPr="00DE6751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фотоизображение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DC16A1"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воинской обязанности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D19CD12" w14:textId="4900C9D1" w:rsidR="00DE6751" w:rsidRPr="00FE0750" w:rsidRDefault="00DE6751" w:rsidP="00DC1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резюме кандидата</w:t>
            </w:r>
          </w:p>
        </w:tc>
        <w:tc>
          <w:tcPr>
            <w:tcW w:w="2912" w:type="dxa"/>
          </w:tcPr>
          <w:p w14:paraId="41DD1869" w14:textId="42A34422" w:rsidR="00FE0750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59FE4B0F" w14:textId="70461ABB" w:rsidR="00FE0750" w:rsidRPr="00FE0750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DE6751" w14:paraId="798851C2" w14:textId="77777777" w:rsidTr="00FE0750">
        <w:tc>
          <w:tcPr>
            <w:tcW w:w="2912" w:type="dxa"/>
          </w:tcPr>
          <w:p w14:paraId="133B8B35" w14:textId="711F387E" w:rsidR="00DE6751" w:rsidRPr="00DE6751" w:rsidRDefault="00DC16A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DE6751"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рактиканты</w:t>
            </w:r>
          </w:p>
        </w:tc>
        <w:tc>
          <w:tcPr>
            <w:tcW w:w="2912" w:type="dxa"/>
          </w:tcPr>
          <w:p w14:paraId="6E583DBB" w14:textId="50DBA4CC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практику студентов и выпускников учебных заведений для прохождения ознакомительной, учебной, производственной или преддипломной практики, а также для ознакомления с работой подразделений 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дальнейшее рассмотрение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практиканта как кандидата на открытые вакансии 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возможности заключения, заключение и исполнение трудового договора с Субъектом </w:t>
            </w:r>
            <w:proofErr w:type="spellStart"/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2912" w:type="dxa"/>
          </w:tcPr>
          <w:p w14:paraId="2BFE2F82" w14:textId="6E242AA4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</w:t>
            </w:r>
          </w:p>
          <w:p w14:paraId="51715303" w14:textId="0FBF4355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  <w:p w14:paraId="038A6A31" w14:textId="4BF918EF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рождения, место рождения, страна рождения</w:t>
            </w:r>
          </w:p>
          <w:p w14:paraId="701893F1" w14:textId="28FD3536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  <w:p w14:paraId="79F082F4" w14:textId="3239C02F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адрес (проживания, регистрации, постановки на учет)</w:t>
            </w:r>
          </w:p>
          <w:p w14:paraId="1ADCB4F7" w14:textId="366241CD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контактные данные (телефон, адрес электронной почты, почтовый адрес)</w:t>
            </w:r>
          </w:p>
          <w:p w14:paraId="201737FB" w14:textId="2F0852BC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образовании</w:t>
            </w:r>
          </w:p>
          <w:p w14:paraId="35CB6044" w14:textId="4D3DBF6D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документов, удостоверяющих личность</w:t>
            </w:r>
          </w:p>
          <w:p w14:paraId="4A451019" w14:textId="04E2335D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фотоизображение</w:t>
            </w:r>
          </w:p>
        </w:tc>
        <w:tc>
          <w:tcPr>
            <w:tcW w:w="2912" w:type="dxa"/>
          </w:tcPr>
          <w:p w14:paraId="568760FA" w14:textId="4C6E44EF" w:rsidR="00DE6751" w:rsidRPr="00DE6751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22A0451E" w14:textId="767E4479" w:rsidR="00DE6751" w:rsidRPr="00DE6751" w:rsidRDefault="00DE6751" w:rsidP="00FE07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DE6751" w14:paraId="03899608" w14:textId="77777777" w:rsidTr="00FE0750">
        <w:tc>
          <w:tcPr>
            <w:tcW w:w="2912" w:type="dxa"/>
          </w:tcPr>
          <w:p w14:paraId="13EB3128" w14:textId="77777777" w:rsid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Работники, представители федеральных, региональных</w:t>
            </w:r>
            <w:r>
              <w:t xml:space="preserve">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государственной власти РФ, органов местного самоуправления судов, правоохранительных органов и других регуляторов</w:t>
            </w:r>
          </w:p>
          <w:p w14:paraId="7A9C49BE" w14:textId="58085636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Работники, члены Российских и международных организаций, отраслевых ассоциаций, 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оммерчески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некоммерчески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12" w:type="dxa"/>
          </w:tcPr>
          <w:p w14:paraId="58C5F263" w14:textId="52E0347A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государственным надзорным органам, в соответствии с требованиями</w:t>
            </w:r>
            <w:r>
              <w:t xml:space="preserve"> </w:t>
            </w: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законодательства Российской Федерации</w:t>
            </w:r>
          </w:p>
        </w:tc>
        <w:tc>
          <w:tcPr>
            <w:tcW w:w="2912" w:type="dxa"/>
          </w:tcPr>
          <w:p w14:paraId="4CA45ED7" w14:textId="789BE769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58D748E1" w14:textId="59AB7E04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3CF09D40" w14:textId="72C46EE8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(телефон, адрес электронной почты, почтовый адрес)</w:t>
            </w:r>
          </w:p>
        </w:tc>
        <w:tc>
          <w:tcPr>
            <w:tcW w:w="2912" w:type="dxa"/>
          </w:tcPr>
          <w:p w14:paraId="75CD7F8E" w14:textId="07F6C9C8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67A36C96" w14:textId="21A7BBA0" w:rsidR="00DE6751" w:rsidRPr="00DE6751" w:rsidRDefault="00DE6751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9717B6" w14:paraId="129DC5C3" w14:textId="77777777" w:rsidTr="00FE0750">
        <w:tc>
          <w:tcPr>
            <w:tcW w:w="2912" w:type="dxa"/>
          </w:tcPr>
          <w:p w14:paraId="774DEAB3" w14:textId="6B22CD3D" w:rsidR="009717B6" w:rsidRPr="009717B6" w:rsidRDefault="009717B6" w:rsidP="00971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Пользователи </w:t>
            </w:r>
            <w:r w:rsidR="00DC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официального сайта МО «Токсовское городское поселение»</w:t>
            </w:r>
          </w:p>
          <w:p w14:paraId="41D5C483" w14:textId="1B76BFA4" w:rsidR="009717B6" w:rsidRPr="00DE6751" w:rsidRDefault="009717B6" w:rsidP="00971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FEED2E0" w14:textId="77777777" w:rsidR="009717B6" w:rsidRDefault="009717B6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запросов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</w:t>
            </w:r>
            <w:proofErr w:type="spellStart"/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рамках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законодательства Федерации)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534205" w14:textId="77777777" w:rsidR="009717B6" w:rsidRDefault="009717B6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по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урегулированию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заявлений,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отработке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сообщений</w:t>
            </w:r>
          </w:p>
          <w:p w14:paraId="7857C159" w14:textId="14A73E2A" w:rsidR="009717B6" w:rsidRDefault="009717B6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</w:t>
            </w:r>
            <w:r w:rsidR="00BD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BD18C6" w:rsidRPr="00D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</w:t>
            </w:r>
            <w:r w:rsidRPr="00971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обратно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связи на сайте </w:t>
            </w:r>
            <w:hyperlink r:id="rId9" w:history="1">
              <w:r w:rsidR="00F80DD7" w:rsidRPr="0043120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F80DD7" w:rsidRPr="0043120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.toksovo-lo.ru</w:t>
              </w:r>
            </w:hyperlink>
          </w:p>
          <w:p w14:paraId="40E0B593" w14:textId="0A131273" w:rsidR="00F80DD7" w:rsidRPr="00DE6751" w:rsidRDefault="00F80DD7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функций, полномочий и обязанностей, возложенных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</w:t>
            </w: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 законодательством Российской Федерации</w:t>
            </w:r>
          </w:p>
        </w:tc>
        <w:tc>
          <w:tcPr>
            <w:tcW w:w="2912" w:type="dxa"/>
          </w:tcPr>
          <w:p w14:paraId="1852D1BB" w14:textId="77777777" w:rsidR="00F80DD7" w:rsidRPr="002C28FB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IP-адрес в сети Интернет, используемый Субъектом </w:t>
            </w:r>
            <w:proofErr w:type="spellStart"/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взаимодействия с Администрацией, </w:t>
            </w:r>
          </w:p>
          <w:p w14:paraId="6F75DF77" w14:textId="5BB2D1B5" w:rsidR="00F80DD7" w:rsidRPr="002C28FB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информация о местонахождении </w:t>
            </w: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Субъекта </w:t>
            </w:r>
            <w:proofErr w:type="spellStart"/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передаваемая сервисом </w:t>
            </w:r>
            <w:proofErr w:type="spellStart"/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геолокации</w:t>
            </w:r>
            <w:proofErr w:type="spellEnd"/>
          </w:p>
          <w:p w14:paraId="180AD6CA" w14:textId="3575FA13" w:rsidR="00F80DD7" w:rsidRPr="002C28FB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браузера и операционной системы</w:t>
            </w:r>
            <w:r w:rsid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2DEAEEA" w14:textId="0A07839F" w:rsidR="00F80DD7" w:rsidRPr="002C28FB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модель мобильного устройства</w:t>
            </w:r>
            <w:r w:rsid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3E9354D" w14:textId="5D5120A2" w:rsidR="00F80DD7" w:rsidRPr="002C28FB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входа</w:t>
            </w:r>
            <w:r w:rsid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4AEB334" w14:textId="1B914E66" w:rsidR="00F80DD7" w:rsidRPr="00F80DD7" w:rsidRDefault="00F80DD7" w:rsidP="002C28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поведении (включая количество и наименование просмотренных страниц)</w:t>
            </w:r>
          </w:p>
          <w:p w14:paraId="3D1D7867" w14:textId="39921D2C" w:rsidR="00F80DD7" w:rsidRPr="00F80DD7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Cookie</w:t>
            </w:r>
            <w:proofErr w:type="spellEnd"/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-файлы</w:t>
            </w:r>
            <w:r w:rsidR="002C2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EA0EF32" w14:textId="0D68D91C" w:rsidR="00F80DD7" w:rsidRPr="00F80DD7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07A29608" w14:textId="4775537F" w:rsidR="00F80DD7" w:rsidRPr="00DE6751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(номер телефона, адрес электронной почты)</w:t>
            </w:r>
          </w:p>
        </w:tc>
        <w:tc>
          <w:tcPr>
            <w:tcW w:w="2912" w:type="dxa"/>
          </w:tcPr>
          <w:p w14:paraId="03626B48" w14:textId="5288E0DA" w:rsidR="009717B6" w:rsidRPr="00DE6751" w:rsidRDefault="00F80DD7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Автоматизированная</w:t>
            </w:r>
          </w:p>
        </w:tc>
        <w:tc>
          <w:tcPr>
            <w:tcW w:w="2912" w:type="dxa"/>
          </w:tcPr>
          <w:p w14:paraId="71BA495F" w14:textId="305B731C" w:rsidR="009717B6" w:rsidRPr="00DE6751" w:rsidRDefault="00F80DD7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  <w:tr w:rsidR="00F80DD7" w14:paraId="5F785DA4" w14:textId="77777777" w:rsidTr="00FE0750">
        <w:tc>
          <w:tcPr>
            <w:tcW w:w="2912" w:type="dxa"/>
          </w:tcPr>
          <w:p w14:paraId="716D119A" w14:textId="2C66D3D3" w:rsidR="00F80DD7" w:rsidRPr="009717B6" w:rsidRDefault="00F80DD7" w:rsidP="00971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</w:t>
            </w: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</w:t>
            </w:r>
            <w:proofErr w:type="spellStart"/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2912" w:type="dxa"/>
          </w:tcPr>
          <w:p w14:paraId="00494353" w14:textId="09ECEE5F" w:rsidR="00F80DD7" w:rsidRPr="009717B6" w:rsidRDefault="00F80DD7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функций, полномочий и обязанностей, возложенных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Администрацию </w:t>
            </w: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 законодательством Российской Федерации</w:t>
            </w:r>
          </w:p>
        </w:tc>
        <w:tc>
          <w:tcPr>
            <w:tcW w:w="2912" w:type="dxa"/>
          </w:tcPr>
          <w:p w14:paraId="0D20E1F6" w14:textId="56DFF882" w:rsidR="00F80DD7" w:rsidRPr="00F80DD7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14:paraId="4189649F" w14:textId="5E184BE9" w:rsidR="00F80DD7" w:rsidRPr="00F80DD7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рождения, место рождения</w:t>
            </w:r>
          </w:p>
          <w:p w14:paraId="5289FE62" w14:textId="59E0A840" w:rsidR="00F80DD7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документов, удостоверяющих личность</w:t>
            </w:r>
          </w:p>
          <w:p w14:paraId="15A87CBB" w14:textId="4B65DB59" w:rsidR="00F80DD7" w:rsidRPr="00F80DD7" w:rsidRDefault="00F80DD7" w:rsidP="00F80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сведения о Субъекте </w:t>
            </w:r>
            <w:proofErr w:type="spellStart"/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оказываемых </w:t>
            </w:r>
            <w:r w:rsidR="00BD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 работ/</w:t>
            </w: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и осуществляемых </w:t>
            </w:r>
            <w:r w:rsidR="00BD1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для выполнения функций, возложенных законодательством Российской Федерации</w:t>
            </w:r>
          </w:p>
        </w:tc>
        <w:tc>
          <w:tcPr>
            <w:tcW w:w="2912" w:type="dxa"/>
          </w:tcPr>
          <w:p w14:paraId="7BC5C08A" w14:textId="3C638619" w:rsidR="00F80DD7" w:rsidRPr="00F80DD7" w:rsidRDefault="00F80DD7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Смешанная обработка (как с использованием, так и без использования средств автоматизации)</w:t>
            </w:r>
          </w:p>
        </w:tc>
        <w:tc>
          <w:tcPr>
            <w:tcW w:w="2912" w:type="dxa"/>
          </w:tcPr>
          <w:p w14:paraId="6C785596" w14:textId="3D43AE74" w:rsidR="00F80DD7" w:rsidRPr="00F80DD7" w:rsidRDefault="00F80DD7" w:rsidP="00DE6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Общедоступные, иные</w:t>
            </w:r>
          </w:p>
        </w:tc>
      </w:tr>
    </w:tbl>
    <w:p w14:paraId="161076A1" w14:textId="1A84B085" w:rsidR="005353CE" w:rsidRDefault="005353CE" w:rsidP="00B40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53CE" w:rsidSect="005353C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FAE89" w14:textId="77777777" w:rsidR="007A07B7" w:rsidRDefault="007A07B7" w:rsidP="00410932">
      <w:pPr>
        <w:spacing w:after="0" w:line="240" w:lineRule="auto"/>
      </w:pPr>
      <w:r>
        <w:separator/>
      </w:r>
    </w:p>
  </w:endnote>
  <w:endnote w:type="continuationSeparator" w:id="0">
    <w:p w14:paraId="084C9A65" w14:textId="77777777" w:rsidR="007A07B7" w:rsidRDefault="007A07B7" w:rsidP="0041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68BCA" w14:textId="77777777" w:rsidR="007A07B7" w:rsidRDefault="007A07B7" w:rsidP="00410932">
      <w:pPr>
        <w:spacing w:after="0" w:line="240" w:lineRule="auto"/>
      </w:pPr>
      <w:r>
        <w:separator/>
      </w:r>
    </w:p>
  </w:footnote>
  <w:footnote w:type="continuationSeparator" w:id="0">
    <w:p w14:paraId="287DBF40" w14:textId="77777777" w:rsidR="007A07B7" w:rsidRDefault="007A07B7" w:rsidP="0041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119947"/>
      <w:docPartObj>
        <w:docPartGallery w:val="Page Numbers (Top of Page)"/>
        <w:docPartUnique/>
      </w:docPartObj>
    </w:sdtPr>
    <w:sdtEndPr/>
    <w:sdtContent>
      <w:p w14:paraId="26379D78" w14:textId="04012A43" w:rsidR="00410932" w:rsidRDefault="004109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13">
          <w:rPr>
            <w:noProof/>
          </w:rPr>
          <w:t>2</w:t>
        </w:r>
        <w:r>
          <w:fldChar w:fldCharType="end"/>
        </w:r>
      </w:p>
    </w:sdtContent>
  </w:sdt>
  <w:p w14:paraId="3EA0DAB0" w14:textId="77777777" w:rsidR="00410932" w:rsidRDefault="004109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C7A75"/>
    <w:multiLevelType w:val="multilevel"/>
    <w:tmpl w:val="10D64B3A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32"/>
    <w:rsid w:val="000545C2"/>
    <w:rsid w:val="00092077"/>
    <w:rsid w:val="0013085F"/>
    <w:rsid w:val="002C28FB"/>
    <w:rsid w:val="002E68DC"/>
    <w:rsid w:val="00332DA8"/>
    <w:rsid w:val="003416EC"/>
    <w:rsid w:val="003669E7"/>
    <w:rsid w:val="0038477B"/>
    <w:rsid w:val="00390624"/>
    <w:rsid w:val="003B2C25"/>
    <w:rsid w:val="003D0C82"/>
    <w:rsid w:val="004054FB"/>
    <w:rsid w:val="00410932"/>
    <w:rsid w:val="00457713"/>
    <w:rsid w:val="004668BD"/>
    <w:rsid w:val="004E31F4"/>
    <w:rsid w:val="004F12AA"/>
    <w:rsid w:val="0052778B"/>
    <w:rsid w:val="005353CE"/>
    <w:rsid w:val="00566C3E"/>
    <w:rsid w:val="005811B6"/>
    <w:rsid w:val="00616A57"/>
    <w:rsid w:val="00683B04"/>
    <w:rsid w:val="006A0B60"/>
    <w:rsid w:val="006F6DC7"/>
    <w:rsid w:val="007971CE"/>
    <w:rsid w:val="007A07B7"/>
    <w:rsid w:val="007A76E2"/>
    <w:rsid w:val="007F441D"/>
    <w:rsid w:val="00863B62"/>
    <w:rsid w:val="008D7F92"/>
    <w:rsid w:val="009615ED"/>
    <w:rsid w:val="0096172B"/>
    <w:rsid w:val="009717B6"/>
    <w:rsid w:val="00A6652B"/>
    <w:rsid w:val="00AD277F"/>
    <w:rsid w:val="00B17771"/>
    <w:rsid w:val="00B40853"/>
    <w:rsid w:val="00BD18C6"/>
    <w:rsid w:val="00C05010"/>
    <w:rsid w:val="00C36AE0"/>
    <w:rsid w:val="00C72CA8"/>
    <w:rsid w:val="00C742CE"/>
    <w:rsid w:val="00CC548C"/>
    <w:rsid w:val="00D33A5E"/>
    <w:rsid w:val="00DA39E3"/>
    <w:rsid w:val="00DC16A1"/>
    <w:rsid w:val="00DE6751"/>
    <w:rsid w:val="00E223B8"/>
    <w:rsid w:val="00E86982"/>
    <w:rsid w:val="00EA6A2E"/>
    <w:rsid w:val="00F80DD7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7FDF"/>
  <w15:docId w15:val="{C8EE5460-24C3-4885-A9FB-3E6C7D8F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0932"/>
  </w:style>
  <w:style w:type="paragraph" w:styleId="a5">
    <w:name w:val="footer"/>
    <w:basedOn w:val="a"/>
    <w:link w:val="a6"/>
    <w:uiPriority w:val="99"/>
    <w:unhideWhenUsed/>
    <w:rsid w:val="0041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0932"/>
  </w:style>
  <w:style w:type="table" w:styleId="a7">
    <w:name w:val="Table Grid"/>
    <w:basedOn w:val="a1"/>
    <w:uiPriority w:val="59"/>
    <w:unhideWhenUsed/>
    <w:rsid w:val="00FE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0D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ksovo-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7F7B-7E62-4B36-A6EB-96FD65CA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24</Pages>
  <Words>6306</Words>
  <Characters>35946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Посетитель</cp:lastModifiedBy>
  <cp:revision>20</cp:revision>
  <dcterms:created xsi:type="dcterms:W3CDTF">2024-04-19T07:35:00Z</dcterms:created>
  <dcterms:modified xsi:type="dcterms:W3CDTF">2024-04-27T12:07:00Z</dcterms:modified>
</cp:coreProperties>
</file>