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493F" w14:textId="77777777" w:rsidR="00F03D53" w:rsidRDefault="00F03D53" w:rsidP="00FC1B86">
      <w:pPr>
        <w:spacing w:before="120" w:after="120" w:line="257" w:lineRule="auto"/>
        <w:outlineLvl w:val="0"/>
        <w:rPr>
          <w:b/>
          <w:color w:val="000000"/>
          <w:sz w:val="32"/>
          <w:szCs w:val="32"/>
        </w:rPr>
      </w:pPr>
    </w:p>
    <w:p w14:paraId="04B4C54C" w14:textId="1295A1DB" w:rsidR="008A197F" w:rsidRPr="00F03D53" w:rsidRDefault="00F03D53" w:rsidP="00FC1B86">
      <w:pPr>
        <w:spacing w:before="120" w:after="120" w:line="257" w:lineRule="auto"/>
        <w:jc w:val="center"/>
        <w:outlineLvl w:val="0"/>
        <w:rPr>
          <w:b/>
          <w:color w:val="000000"/>
          <w:sz w:val="32"/>
        </w:rPr>
      </w:pPr>
      <w:r w:rsidRPr="00985729">
        <w:rPr>
          <w:b/>
          <w:noProof/>
          <w:color w:val="000000"/>
          <w:sz w:val="32"/>
        </w:rPr>
        <w:drawing>
          <wp:inline distT="0" distB="0" distL="0" distR="0" wp14:anchorId="3B5B657D" wp14:editId="5ECD714F">
            <wp:extent cx="771525" cy="923925"/>
            <wp:effectExtent l="0" t="0" r="9525" b="9525"/>
            <wp:docPr id="814702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76B5" w14:textId="77777777" w:rsidR="006F61D7" w:rsidRPr="000F12F4" w:rsidRDefault="006F61D7" w:rsidP="006F61D7">
      <w:pPr>
        <w:tabs>
          <w:tab w:val="left" w:pos="6081"/>
        </w:tabs>
        <w:jc w:val="center"/>
        <w:rPr>
          <w:rFonts w:eastAsia="Times New Roman"/>
          <w:bCs/>
          <w:color w:val="000000"/>
          <w:sz w:val="28"/>
          <w:szCs w:val="28"/>
        </w:rPr>
      </w:pPr>
      <w:r w:rsidRPr="000F12F4">
        <w:rPr>
          <w:rFonts w:eastAsia="Times New Roman"/>
          <w:bCs/>
          <w:color w:val="000000"/>
          <w:sz w:val="28"/>
          <w:szCs w:val="28"/>
        </w:rPr>
        <w:t>Муниципальное образование</w:t>
      </w:r>
    </w:p>
    <w:p w14:paraId="1758C95C" w14:textId="77777777" w:rsidR="006F61D7" w:rsidRPr="000F12F4" w:rsidRDefault="006F61D7" w:rsidP="006F61D7">
      <w:pPr>
        <w:tabs>
          <w:tab w:val="left" w:pos="6081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0F12F4">
        <w:rPr>
          <w:rFonts w:eastAsia="Times New Roman"/>
          <w:b/>
          <w:color w:val="000000"/>
          <w:sz w:val="28"/>
          <w:szCs w:val="28"/>
        </w:rPr>
        <w:t>«ТОКСОВСКОЕ ГОРОДСКОЕ ПОСЕЛЕНИЕ»</w:t>
      </w:r>
    </w:p>
    <w:p w14:paraId="44318C76" w14:textId="77777777" w:rsidR="006F61D7" w:rsidRPr="000F12F4" w:rsidRDefault="006F61D7" w:rsidP="006F61D7">
      <w:pPr>
        <w:tabs>
          <w:tab w:val="left" w:pos="6081"/>
        </w:tabs>
        <w:jc w:val="center"/>
        <w:rPr>
          <w:rFonts w:eastAsia="Times New Roman"/>
          <w:bCs/>
          <w:color w:val="000000"/>
          <w:sz w:val="28"/>
          <w:szCs w:val="28"/>
        </w:rPr>
      </w:pPr>
      <w:r w:rsidRPr="000F12F4">
        <w:rPr>
          <w:rFonts w:eastAsia="Times New Roman"/>
          <w:bCs/>
          <w:color w:val="000000"/>
          <w:sz w:val="28"/>
          <w:szCs w:val="28"/>
        </w:rPr>
        <w:t>Всеволожского муниципального района</w:t>
      </w:r>
    </w:p>
    <w:p w14:paraId="3BE673FE" w14:textId="77777777" w:rsidR="006F61D7" w:rsidRPr="000F12F4" w:rsidRDefault="006F61D7" w:rsidP="006F61D7">
      <w:pPr>
        <w:tabs>
          <w:tab w:val="left" w:pos="6081"/>
        </w:tabs>
        <w:jc w:val="center"/>
        <w:rPr>
          <w:rFonts w:eastAsia="Times New Roman"/>
          <w:bCs/>
          <w:color w:val="000000"/>
          <w:sz w:val="28"/>
          <w:szCs w:val="28"/>
        </w:rPr>
      </w:pPr>
      <w:r w:rsidRPr="000F12F4">
        <w:rPr>
          <w:rFonts w:eastAsia="Times New Roman"/>
          <w:bCs/>
          <w:color w:val="000000"/>
          <w:sz w:val="28"/>
          <w:szCs w:val="28"/>
        </w:rPr>
        <w:t>Ленинградской области</w:t>
      </w:r>
    </w:p>
    <w:p w14:paraId="12FCAB0C" w14:textId="77777777" w:rsidR="006F61D7" w:rsidRPr="000F12F4" w:rsidRDefault="006F61D7" w:rsidP="006F61D7">
      <w:pPr>
        <w:tabs>
          <w:tab w:val="left" w:pos="6081"/>
        </w:tabs>
        <w:jc w:val="center"/>
        <w:rPr>
          <w:rFonts w:eastAsia="Times New Roman"/>
          <w:bCs/>
          <w:color w:val="000000"/>
          <w:sz w:val="28"/>
          <w:szCs w:val="28"/>
        </w:rPr>
      </w:pPr>
    </w:p>
    <w:p w14:paraId="023AA1B0" w14:textId="77777777" w:rsidR="006F61D7" w:rsidRPr="000F12F4" w:rsidRDefault="006F61D7" w:rsidP="006F61D7">
      <w:pPr>
        <w:spacing w:before="120" w:after="120"/>
        <w:jc w:val="center"/>
        <w:outlineLvl w:val="0"/>
        <w:rPr>
          <w:rFonts w:eastAsia="Times New Roman"/>
          <w:b/>
          <w:color w:val="000000"/>
          <w:sz w:val="32"/>
          <w:szCs w:val="32"/>
        </w:rPr>
      </w:pPr>
      <w:r w:rsidRPr="000F12F4">
        <w:rPr>
          <w:rFonts w:eastAsia="Times New Roman"/>
          <w:b/>
          <w:color w:val="000000"/>
          <w:sz w:val="32"/>
          <w:szCs w:val="32"/>
        </w:rPr>
        <w:t>СОВЕТ ДЕПУТАТОВ</w:t>
      </w:r>
    </w:p>
    <w:p w14:paraId="1E598481" w14:textId="77777777" w:rsidR="006F61D7" w:rsidRPr="000F12F4" w:rsidRDefault="006F61D7" w:rsidP="006F61D7">
      <w:pPr>
        <w:autoSpaceDN w:val="0"/>
        <w:ind w:left="142"/>
        <w:jc w:val="center"/>
        <w:outlineLvl w:val="0"/>
        <w:rPr>
          <w:rFonts w:eastAsia="Times New Roman"/>
          <w:b/>
          <w:color w:val="000000"/>
          <w:sz w:val="32"/>
          <w:szCs w:val="28"/>
        </w:rPr>
      </w:pPr>
    </w:p>
    <w:p w14:paraId="1D1F847E" w14:textId="4994F0BA" w:rsidR="006F61D7" w:rsidRPr="000F12F4" w:rsidRDefault="006F61D7" w:rsidP="00FC1B86">
      <w:pPr>
        <w:autoSpaceDN w:val="0"/>
        <w:jc w:val="center"/>
        <w:rPr>
          <w:rFonts w:eastAsia="Times New Roman"/>
          <w:sz w:val="34"/>
          <w:szCs w:val="34"/>
        </w:rPr>
      </w:pPr>
      <w:r w:rsidRPr="000F12F4">
        <w:rPr>
          <w:rFonts w:eastAsia="Times New Roman"/>
          <w:b/>
          <w:spacing w:val="40"/>
          <w:sz w:val="34"/>
          <w:szCs w:val="34"/>
        </w:rPr>
        <w:t>РЕШЕНИЕ</w:t>
      </w:r>
    </w:p>
    <w:p w14:paraId="3F6702AC" w14:textId="77777777" w:rsidR="008A197F" w:rsidRDefault="008A197F" w:rsidP="00C84580">
      <w:pPr>
        <w:rPr>
          <w:b/>
          <w:spacing w:val="40"/>
        </w:rPr>
      </w:pPr>
    </w:p>
    <w:p w14:paraId="658D618E" w14:textId="77777777" w:rsidR="00C84580" w:rsidRDefault="00C84580" w:rsidP="00C84580">
      <w:pPr>
        <w:rPr>
          <w:b/>
          <w:spacing w:val="40"/>
        </w:rPr>
      </w:pPr>
    </w:p>
    <w:p w14:paraId="6DDE4710" w14:textId="59D1CE4F" w:rsidR="008A197F" w:rsidRDefault="008C5FBD" w:rsidP="00A639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20 ноября </w:t>
      </w:r>
      <w:r w:rsidR="00C824E5">
        <w:rPr>
          <w:sz w:val="28"/>
          <w:szCs w:val="28"/>
          <w:u w:val="single"/>
        </w:rPr>
        <w:t>2025 года</w:t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</w:r>
      <w:r w:rsidR="00C824E5">
        <w:rPr>
          <w:sz w:val="28"/>
          <w:szCs w:val="28"/>
        </w:rPr>
        <w:tab/>
        <w:t>№</w:t>
      </w:r>
      <w:r w:rsidR="000F12F4">
        <w:rPr>
          <w:sz w:val="28"/>
          <w:szCs w:val="28"/>
        </w:rPr>
        <w:t xml:space="preserve"> 50</w:t>
      </w:r>
    </w:p>
    <w:p w14:paraId="03593511" w14:textId="11FB5427" w:rsidR="008A197F" w:rsidRDefault="00C824E5" w:rsidP="00A639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Токсово</w:t>
      </w:r>
    </w:p>
    <w:p w14:paraId="487EE005" w14:textId="77777777" w:rsidR="0027040E" w:rsidRDefault="0027040E" w:rsidP="00A639B6">
      <w:pPr>
        <w:rPr>
          <w:sz w:val="28"/>
          <w:szCs w:val="28"/>
        </w:rPr>
      </w:pPr>
    </w:p>
    <w:p w14:paraId="63AA4CD9" w14:textId="77777777" w:rsidR="0027040E" w:rsidRPr="0027040E" w:rsidRDefault="0027040E" w:rsidP="009E1B86">
      <w:pPr>
        <w:widowControl w:val="0"/>
        <w:ind w:right="3969"/>
        <w:jc w:val="both"/>
        <w:rPr>
          <w:sz w:val="28"/>
          <w:szCs w:val="28"/>
          <w:shd w:val="clear" w:color="auto" w:fill="FFFFFF"/>
        </w:rPr>
      </w:pPr>
      <w:r w:rsidRPr="0027040E">
        <w:rPr>
          <w:sz w:val="28"/>
          <w:szCs w:val="28"/>
          <w:shd w:val="clear" w:color="auto" w:fill="FFFFFF"/>
        </w:rPr>
        <w:t>О внесении изменений в Решение совета депутатов от 07.08.2025 №29 «Об утверждении Положения о муниципальном жилищном контроле на территории муниципального образования «Токсовское городское поселение» Всеволожского муниципального района Ленинградской области и о признании утратившими силу отдельных муниципальных нормативных правовых актов»</w:t>
      </w:r>
    </w:p>
    <w:p w14:paraId="695CC12C" w14:textId="77777777" w:rsidR="000507F1" w:rsidRPr="0073179A" w:rsidRDefault="000507F1" w:rsidP="008459C0">
      <w:pPr>
        <w:pStyle w:val="af6"/>
        <w:tabs>
          <w:tab w:val="left" w:pos="9851"/>
        </w:tabs>
        <w:ind w:right="3118"/>
        <w:jc w:val="both"/>
      </w:pPr>
    </w:p>
    <w:p w14:paraId="2A97AD18" w14:textId="1DE6077C" w:rsidR="008A197F" w:rsidRPr="00F03D53" w:rsidRDefault="004B450E" w:rsidP="00802146">
      <w:pPr>
        <w:pStyle w:val="af6"/>
        <w:tabs>
          <w:tab w:val="left" w:pos="9851"/>
        </w:tabs>
        <w:ind w:firstLine="709"/>
        <w:jc w:val="both"/>
        <w:rPr>
          <w:rFonts w:eastAsia="Calibri"/>
          <w:bCs/>
        </w:rPr>
      </w:pPr>
      <w:r w:rsidRPr="00F03D53">
        <w:t xml:space="preserve">В целях приведения </w:t>
      </w:r>
      <w:r w:rsidR="00C7068B" w:rsidRPr="00F03D53">
        <w:t>Положения о муниципальном жилищном контроле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 w:rsidRPr="00F03D53">
        <w:t xml:space="preserve">, утвержденного решением Совета депутатов от </w:t>
      </w:r>
      <w:r w:rsidR="00C7068B" w:rsidRPr="00F03D53">
        <w:t>07.08.2025 № 29</w:t>
      </w:r>
      <w:r w:rsidR="00832F5F" w:rsidRPr="00F03D53">
        <w:t>,</w:t>
      </w:r>
      <w:r w:rsidR="00C7068B" w:rsidRPr="00F03D53">
        <w:t xml:space="preserve"> </w:t>
      </w:r>
      <w:r w:rsidRPr="00F03D53">
        <w:t>в соответствие с приказом Министерства строительства и жилищно-коммунального хозяйства Российской Федерации от 20.05.2025 № 301/</w:t>
      </w:r>
      <w:r w:rsidR="007A2F6D" w:rsidRPr="00F03D53">
        <w:t>пр.</w:t>
      </w:r>
      <w:r w:rsidRPr="00F03D53"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C7068B" w:rsidRPr="00F03D53">
        <w:t>,</w:t>
      </w:r>
      <w:r w:rsidRPr="00F03D53">
        <w:t xml:space="preserve"> </w:t>
      </w:r>
      <w:r w:rsidR="00C824E5" w:rsidRPr="00F03D53">
        <w:t>совет депутатов муниципального образования «Токсовское городское поселение</w:t>
      </w:r>
      <w:r w:rsidR="00C824E5" w:rsidRPr="00F03D53">
        <w:rPr>
          <w:rFonts w:eastAsia="Calibri"/>
          <w:bCs/>
        </w:rPr>
        <w:t>» Всеволожского муниципального района Ленинградской области</w:t>
      </w:r>
      <w:r w:rsidR="00C824E5" w:rsidRPr="00F03D53">
        <w:t xml:space="preserve"> принял</w:t>
      </w:r>
    </w:p>
    <w:p w14:paraId="17D83A07" w14:textId="77777777" w:rsidR="008A197F" w:rsidRPr="00F03D53" w:rsidRDefault="00C824E5" w:rsidP="00802146">
      <w:pPr>
        <w:pStyle w:val="20"/>
        <w:shd w:val="clear" w:color="auto" w:fill="auto"/>
        <w:spacing w:before="0" w:line="24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5D36DCE2" w14:textId="77777777" w:rsidR="008A197F" w:rsidRPr="00F03D53" w:rsidRDefault="008A197F" w:rsidP="00802146">
      <w:pPr>
        <w:pStyle w:val="20"/>
        <w:shd w:val="clear" w:color="auto" w:fill="auto"/>
        <w:spacing w:before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6565DE70" w14:textId="21403296" w:rsidR="00075BB7" w:rsidRPr="00F03D53" w:rsidRDefault="00C824E5" w:rsidP="0080214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53">
        <w:rPr>
          <w:rFonts w:ascii="Times New Roman" w:hAnsi="Times New Roman" w:cs="Times New Roman"/>
          <w:sz w:val="28"/>
          <w:szCs w:val="28"/>
        </w:rPr>
        <w:t xml:space="preserve">1. </w:t>
      </w:r>
      <w:r w:rsidR="00075BB7" w:rsidRPr="00F03D53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о муниципальном жилищном контроле на территории муниципального образования </w:t>
      </w:r>
      <w:r w:rsidR="00075BB7" w:rsidRPr="00F03D53">
        <w:rPr>
          <w:rFonts w:ascii="Times New Roman" w:hAnsi="Times New Roman" w:cs="Times New Roman"/>
          <w:sz w:val="28"/>
          <w:szCs w:val="28"/>
        </w:rPr>
        <w:lastRenderedPageBreak/>
        <w:t>«Токсовское городское поселение» Всеволожского муниципального района Ленинградской области, утвержденное решением совета депутатов муниципального образования от 07.08.2025 № 29 (далее – Положение):</w:t>
      </w:r>
    </w:p>
    <w:p w14:paraId="1013568B" w14:textId="3C193686" w:rsidR="00075BB7" w:rsidRPr="00F03D53" w:rsidRDefault="00075BB7" w:rsidP="0080214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53">
        <w:rPr>
          <w:rFonts w:ascii="Times New Roman" w:hAnsi="Times New Roman" w:cs="Times New Roman"/>
          <w:sz w:val="28"/>
          <w:szCs w:val="28"/>
        </w:rPr>
        <w:t xml:space="preserve">1.1. Приложение 2 </w:t>
      </w:r>
      <w:r w:rsidR="00832F5F" w:rsidRPr="00F03D53">
        <w:rPr>
          <w:rFonts w:ascii="Times New Roman" w:hAnsi="Times New Roman" w:cs="Times New Roman"/>
          <w:sz w:val="28"/>
          <w:szCs w:val="28"/>
        </w:rPr>
        <w:t xml:space="preserve">к </w:t>
      </w:r>
      <w:r w:rsidRPr="00F03D53">
        <w:rPr>
          <w:rFonts w:ascii="Times New Roman" w:hAnsi="Times New Roman" w:cs="Times New Roman"/>
          <w:sz w:val="28"/>
          <w:szCs w:val="28"/>
        </w:rPr>
        <w:t>Положени</w:t>
      </w:r>
      <w:r w:rsidR="00832F5F" w:rsidRPr="00F03D53">
        <w:rPr>
          <w:rFonts w:ascii="Times New Roman" w:hAnsi="Times New Roman" w:cs="Times New Roman"/>
          <w:sz w:val="28"/>
          <w:szCs w:val="28"/>
        </w:rPr>
        <w:t>ю</w:t>
      </w:r>
      <w:r w:rsidRPr="00F03D53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приложения 1 к настоящему решению.</w:t>
      </w:r>
    </w:p>
    <w:p w14:paraId="71A9F511" w14:textId="2C4AC42A" w:rsidR="008A197F" w:rsidRPr="00F03D53" w:rsidRDefault="00473F21" w:rsidP="0080214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24E5" w:rsidRPr="00F03D53">
        <w:rPr>
          <w:rFonts w:ascii="Times New Roman" w:hAnsi="Times New Roman" w:cs="Times New Roman"/>
          <w:sz w:val="28"/>
          <w:szCs w:val="28"/>
        </w:rPr>
        <w:t>. Настоящее решение подлежит опубликованию в газете «Вести Токсово» и на официальном сайте муниципального образования http://www.toksovo-lo.ru в сети Интернет.</w:t>
      </w:r>
    </w:p>
    <w:p w14:paraId="202B7122" w14:textId="78E8DF6E" w:rsidR="008A197F" w:rsidRPr="00F03D53" w:rsidRDefault="00473F21" w:rsidP="0080214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24E5" w:rsidRPr="00F03D5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14:paraId="3D9FE4D1" w14:textId="1115C6BC" w:rsidR="008A197F" w:rsidRPr="00F03D53" w:rsidRDefault="00473F21" w:rsidP="0080214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24E5" w:rsidRPr="00F03D53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главу администрации муниципального образования.</w:t>
      </w:r>
    </w:p>
    <w:p w14:paraId="3A19F9FF" w14:textId="77777777" w:rsidR="008A197F" w:rsidRPr="00F03D53" w:rsidRDefault="008A197F" w:rsidP="00802146">
      <w:pPr>
        <w:jc w:val="both"/>
        <w:rPr>
          <w:sz w:val="28"/>
          <w:szCs w:val="28"/>
        </w:rPr>
      </w:pPr>
    </w:p>
    <w:p w14:paraId="11987DD6" w14:textId="77777777" w:rsidR="008A197F" w:rsidRPr="00F03D53" w:rsidRDefault="008A197F" w:rsidP="00802146">
      <w:pPr>
        <w:jc w:val="both"/>
        <w:rPr>
          <w:sz w:val="28"/>
          <w:szCs w:val="28"/>
        </w:rPr>
      </w:pPr>
    </w:p>
    <w:p w14:paraId="1EBB3B76" w14:textId="77777777" w:rsidR="00717763" w:rsidRPr="00F03D53" w:rsidRDefault="00717763" w:rsidP="00802146">
      <w:pPr>
        <w:jc w:val="both"/>
        <w:rPr>
          <w:sz w:val="28"/>
          <w:szCs w:val="28"/>
        </w:rPr>
      </w:pPr>
    </w:p>
    <w:p w14:paraId="49183AD1" w14:textId="418B7309" w:rsidR="008A197F" w:rsidRPr="00F03D53" w:rsidRDefault="00C824E5" w:rsidP="00802146">
      <w:pPr>
        <w:pStyle w:val="20"/>
        <w:shd w:val="clear" w:color="auto" w:fill="auto"/>
        <w:spacing w:before="0" w:line="24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</w:t>
      </w: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</w: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</w: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4F0DF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D53">
        <w:rPr>
          <w:rStyle w:val="2"/>
          <w:rFonts w:ascii="Times New Roman" w:hAnsi="Times New Roman" w:cs="Times New Roman"/>
          <w:color w:val="000000"/>
          <w:sz w:val="28"/>
          <w:szCs w:val="28"/>
        </w:rPr>
        <w:t>Е.В. Киселева</w:t>
      </w:r>
    </w:p>
    <w:p w14:paraId="4195324D" w14:textId="77777777" w:rsidR="008A197F" w:rsidRPr="00F03D53" w:rsidRDefault="00C824E5" w:rsidP="00802146">
      <w:pPr>
        <w:jc w:val="both"/>
        <w:rPr>
          <w:rStyle w:val="2"/>
          <w:color w:val="000000"/>
          <w:sz w:val="28"/>
          <w:szCs w:val="28"/>
          <w:lang w:eastAsia="en-US"/>
        </w:rPr>
      </w:pPr>
      <w:r w:rsidRPr="00F03D53">
        <w:rPr>
          <w:rStyle w:val="2"/>
          <w:color w:val="000000"/>
          <w:sz w:val="28"/>
          <w:szCs w:val="28"/>
        </w:rPr>
        <w:br w:type="page"/>
      </w:r>
    </w:p>
    <w:p w14:paraId="13B78DAA" w14:textId="3DCE1855" w:rsidR="008A197F" w:rsidRPr="00F03D53" w:rsidRDefault="00C824E5" w:rsidP="00D07AC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03D53">
        <w:rPr>
          <w:color w:val="000000" w:themeColor="text1"/>
          <w:sz w:val="28"/>
          <w:szCs w:val="28"/>
        </w:rPr>
        <w:lastRenderedPageBreak/>
        <w:t>Приложение</w:t>
      </w:r>
      <w:r w:rsidR="00C7068B" w:rsidRPr="00F03D53">
        <w:rPr>
          <w:color w:val="000000" w:themeColor="text1"/>
          <w:sz w:val="28"/>
          <w:szCs w:val="28"/>
        </w:rPr>
        <w:t xml:space="preserve"> 1</w:t>
      </w:r>
    </w:p>
    <w:p w14:paraId="03C2767F" w14:textId="716B5418" w:rsidR="008A197F" w:rsidRPr="00F03D53" w:rsidRDefault="00C824E5" w:rsidP="00D07AC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03D53">
        <w:rPr>
          <w:color w:val="000000" w:themeColor="text1"/>
          <w:sz w:val="28"/>
          <w:szCs w:val="28"/>
        </w:rPr>
        <w:t>к решению совета депутатов</w:t>
      </w:r>
    </w:p>
    <w:p w14:paraId="5648A167" w14:textId="77777777" w:rsidR="008A197F" w:rsidRPr="00F03D53" w:rsidRDefault="00C824E5" w:rsidP="00D07AC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03D53">
        <w:rPr>
          <w:color w:val="000000" w:themeColor="text1"/>
          <w:sz w:val="28"/>
          <w:szCs w:val="28"/>
        </w:rPr>
        <w:t>МО «Токсовское городское поселение»</w:t>
      </w:r>
    </w:p>
    <w:p w14:paraId="3B64E042" w14:textId="3D861B93" w:rsidR="008A197F" w:rsidRPr="00F03D53" w:rsidRDefault="00C824E5" w:rsidP="00D07AC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03D53">
        <w:rPr>
          <w:color w:val="000000" w:themeColor="text1"/>
          <w:sz w:val="28"/>
          <w:szCs w:val="28"/>
        </w:rPr>
        <w:t>Всеволожского муниципального района</w:t>
      </w:r>
    </w:p>
    <w:p w14:paraId="27FC16C6" w14:textId="77777777" w:rsidR="008A197F" w:rsidRPr="00F03D53" w:rsidRDefault="00C824E5" w:rsidP="00D07ACB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03D53">
        <w:rPr>
          <w:color w:val="000000" w:themeColor="text1"/>
          <w:sz w:val="28"/>
          <w:szCs w:val="28"/>
        </w:rPr>
        <w:t>Ленинградской области</w:t>
      </w:r>
    </w:p>
    <w:p w14:paraId="0D0278C2" w14:textId="4172ECF8" w:rsidR="008A197F" w:rsidRPr="00F03D53" w:rsidRDefault="00C824E5" w:rsidP="00D07ACB">
      <w:pPr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</w:rPr>
      </w:pPr>
      <w:r w:rsidRPr="00823B30">
        <w:rPr>
          <w:color w:val="000000" w:themeColor="text1"/>
          <w:sz w:val="28"/>
          <w:szCs w:val="28"/>
        </w:rPr>
        <w:t xml:space="preserve">от </w:t>
      </w:r>
      <w:r w:rsidR="00E1112D" w:rsidRPr="00823B30">
        <w:rPr>
          <w:color w:val="000000" w:themeColor="text1"/>
          <w:sz w:val="28"/>
          <w:szCs w:val="28"/>
        </w:rPr>
        <w:t xml:space="preserve">20 ноября 2025 </w:t>
      </w:r>
      <w:r w:rsidRPr="00823B30">
        <w:rPr>
          <w:color w:val="000000" w:themeColor="text1"/>
          <w:sz w:val="28"/>
          <w:szCs w:val="28"/>
        </w:rPr>
        <w:t xml:space="preserve">№ </w:t>
      </w:r>
      <w:r w:rsidR="00823B30" w:rsidRPr="00823B30">
        <w:rPr>
          <w:color w:val="000000" w:themeColor="text1"/>
          <w:sz w:val="28"/>
          <w:szCs w:val="28"/>
        </w:rPr>
        <w:t>50</w:t>
      </w:r>
    </w:p>
    <w:p w14:paraId="4B8B571E" w14:textId="77777777" w:rsidR="008A197F" w:rsidRPr="00F03D53" w:rsidRDefault="008A197F" w:rsidP="00D07ACB">
      <w:pPr>
        <w:pStyle w:val="s39"/>
        <w:spacing w:before="0" w:beforeAutospacing="0" w:after="0" w:afterAutospacing="0"/>
        <w:rPr>
          <w:rStyle w:val="bumpedfont15"/>
          <w:sz w:val="28"/>
          <w:szCs w:val="28"/>
        </w:rPr>
      </w:pPr>
    </w:p>
    <w:p w14:paraId="3B99E6B3" w14:textId="77777777" w:rsidR="008A197F" w:rsidRPr="00F03D53" w:rsidRDefault="00C824E5" w:rsidP="00D07ACB">
      <w:pPr>
        <w:pStyle w:val="s39"/>
        <w:spacing w:before="0" w:beforeAutospacing="0" w:after="0" w:afterAutospacing="0"/>
        <w:jc w:val="right"/>
        <w:rPr>
          <w:rStyle w:val="bumpedfont15"/>
          <w:sz w:val="28"/>
          <w:szCs w:val="28"/>
        </w:rPr>
      </w:pPr>
      <w:r w:rsidRPr="00F03D53">
        <w:rPr>
          <w:rStyle w:val="bumpedfont15"/>
          <w:sz w:val="28"/>
          <w:szCs w:val="28"/>
        </w:rPr>
        <w:t>Приложение 2 к Положению</w:t>
      </w:r>
    </w:p>
    <w:p w14:paraId="1A3441D6" w14:textId="77777777" w:rsidR="008A197F" w:rsidRPr="00F03D53" w:rsidRDefault="008A197F" w:rsidP="00D07ACB">
      <w:pPr>
        <w:pStyle w:val="s39"/>
        <w:spacing w:before="0" w:beforeAutospacing="0" w:after="0" w:afterAutospacing="0"/>
        <w:jc w:val="right"/>
        <w:rPr>
          <w:rStyle w:val="bumpedfont15"/>
          <w:sz w:val="28"/>
          <w:szCs w:val="28"/>
        </w:rPr>
      </w:pPr>
    </w:p>
    <w:p w14:paraId="1A16E5EF" w14:textId="77777777" w:rsidR="00B31123" w:rsidRPr="00F03D53" w:rsidRDefault="00B31123" w:rsidP="00D07ACB">
      <w:pPr>
        <w:pStyle w:val="s39"/>
        <w:spacing w:before="0" w:beforeAutospacing="0" w:after="0" w:afterAutospacing="0"/>
        <w:jc w:val="right"/>
        <w:rPr>
          <w:rStyle w:val="bumpedfont15"/>
          <w:sz w:val="28"/>
          <w:szCs w:val="28"/>
        </w:rPr>
      </w:pPr>
    </w:p>
    <w:p w14:paraId="61CE7C4B" w14:textId="77777777" w:rsidR="008A197F" w:rsidRPr="00F03D53" w:rsidRDefault="00C824E5" w:rsidP="00D07ACB">
      <w:pPr>
        <w:pStyle w:val="s39"/>
        <w:spacing w:before="0" w:beforeAutospacing="0" w:after="0" w:afterAutospacing="0"/>
        <w:jc w:val="center"/>
        <w:rPr>
          <w:rStyle w:val="bumpedfont15"/>
          <w:b/>
          <w:bCs/>
          <w:sz w:val="28"/>
          <w:szCs w:val="28"/>
        </w:rPr>
      </w:pPr>
      <w:r w:rsidRPr="00F03D53">
        <w:rPr>
          <w:rStyle w:val="bumpedfont15"/>
          <w:b/>
          <w:sz w:val="28"/>
          <w:szCs w:val="28"/>
        </w:rPr>
        <w:t xml:space="preserve">Перечень индикаторов риска нарушения обязательных требований по муниципальному жилищному контролю </w:t>
      </w:r>
      <w:r w:rsidRPr="00F03D53">
        <w:rPr>
          <w:b/>
          <w:bCs/>
          <w:color w:val="000000"/>
          <w:sz w:val="28"/>
          <w:szCs w:val="28"/>
        </w:rPr>
        <w:t>на территории муниципального образования «Токсовское городское поселение» Всеволожского муниципального района Ленинградской области</w:t>
      </w:r>
    </w:p>
    <w:p w14:paraId="49832303" w14:textId="77777777" w:rsidR="008A197F" w:rsidRPr="00F03D53" w:rsidRDefault="008A197F" w:rsidP="00D07ACB">
      <w:pPr>
        <w:pStyle w:val="s39"/>
        <w:spacing w:before="0" w:beforeAutospacing="0" w:after="0" w:afterAutospacing="0"/>
        <w:jc w:val="center"/>
        <w:rPr>
          <w:rStyle w:val="bumpedfont15"/>
          <w:b/>
          <w:sz w:val="28"/>
          <w:szCs w:val="28"/>
        </w:rPr>
      </w:pPr>
    </w:p>
    <w:p w14:paraId="7137F027" w14:textId="77777777" w:rsidR="00B31123" w:rsidRPr="00F03D53" w:rsidRDefault="00B31123" w:rsidP="00D07ACB">
      <w:pPr>
        <w:pStyle w:val="s39"/>
        <w:spacing w:before="0" w:beforeAutospacing="0" w:after="0" w:afterAutospacing="0"/>
        <w:jc w:val="center"/>
        <w:rPr>
          <w:rStyle w:val="bumpedfont15"/>
          <w:b/>
          <w:sz w:val="28"/>
          <w:szCs w:val="28"/>
        </w:rPr>
      </w:pPr>
    </w:p>
    <w:p w14:paraId="77419693" w14:textId="11AE08EC" w:rsidR="000507F1" w:rsidRPr="00F03D53" w:rsidRDefault="000507F1" w:rsidP="00802146">
      <w:pPr>
        <w:pStyle w:val="af4"/>
        <w:widowControl w:val="0"/>
        <w:numPr>
          <w:ilvl w:val="0"/>
          <w:numId w:val="1"/>
        </w:numPr>
        <w:tabs>
          <w:tab w:val="left" w:pos="982"/>
        </w:tabs>
        <w:suppressAutoHyphens w:val="0"/>
        <w:autoSpaceDE w:val="0"/>
        <w:spacing w:after="0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3D53">
        <w:rPr>
          <w:rFonts w:ascii="Times New Roman" w:hAnsi="Times New Roman" w:cs="Times New Roman"/>
          <w:sz w:val="28"/>
          <w:szCs w:val="28"/>
        </w:rPr>
        <w:t>Наличие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сведений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о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принятии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арбитражным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судом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Российской</w:t>
      </w:r>
      <w:r w:rsidRPr="00F03D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водоотведения,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поставки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газа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(в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том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числе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поставки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бытового</w:t>
      </w:r>
      <w:r w:rsidRPr="00F03D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D53">
        <w:rPr>
          <w:rFonts w:ascii="Times New Roman" w:hAnsi="Times New Roman" w:cs="Times New Roman"/>
          <w:sz w:val="28"/>
          <w:szCs w:val="28"/>
        </w:rPr>
        <w:t>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A3A726D" w14:textId="3AEEF66C" w:rsidR="000507F1" w:rsidRPr="00F03D53" w:rsidRDefault="000507F1" w:rsidP="00802146">
      <w:pPr>
        <w:pStyle w:val="af4"/>
        <w:widowControl w:val="0"/>
        <w:numPr>
          <w:ilvl w:val="0"/>
          <w:numId w:val="1"/>
        </w:numPr>
        <w:tabs>
          <w:tab w:val="left" w:pos="982"/>
        </w:tabs>
        <w:suppressAutoHyphens w:val="0"/>
        <w:autoSpaceDE w:val="0"/>
        <w:spacing w:after="0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03D53">
        <w:rPr>
          <w:rFonts w:ascii="Times New Roman" w:hAnsi="Times New Roman" w:cs="Times New Roman"/>
          <w:sz w:val="28"/>
          <w:szCs w:val="28"/>
        </w:rPr>
        <w:t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области1, более трех расчетных периодов подряд.</w:t>
      </w:r>
    </w:p>
    <w:sectPr w:rsidR="000507F1" w:rsidRPr="00F03D53" w:rsidSect="00802146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3801" w14:textId="77777777" w:rsidR="00D93B68" w:rsidRDefault="00D93B68">
      <w:r>
        <w:separator/>
      </w:r>
    </w:p>
  </w:endnote>
  <w:endnote w:type="continuationSeparator" w:id="0">
    <w:p w14:paraId="567E3112" w14:textId="77777777" w:rsidR="00D93B68" w:rsidRDefault="00D9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94A9" w14:textId="77777777" w:rsidR="00D93B68" w:rsidRDefault="00D93B68">
      <w:r>
        <w:separator/>
      </w:r>
    </w:p>
  </w:footnote>
  <w:footnote w:type="continuationSeparator" w:id="0">
    <w:p w14:paraId="7D0BEFB8" w14:textId="77777777" w:rsidR="00D93B68" w:rsidRDefault="00D9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007692"/>
    </w:sdtPr>
    <w:sdtContent>
      <w:p w14:paraId="208C4E0D" w14:textId="77777777" w:rsidR="008A197F" w:rsidRDefault="00C824E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419B1620" w14:textId="77777777" w:rsidR="008A197F" w:rsidRDefault="008A19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3B15"/>
    <w:multiLevelType w:val="hybridMultilevel"/>
    <w:tmpl w:val="91AA8DE6"/>
    <w:lvl w:ilvl="0" w:tplc="2F986880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8A52F4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F4D4FC74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7D66195E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83945E4C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E45AEA3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4F70DD8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21C00FAA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6AD8439E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num w:numId="1" w16cid:durableId="198377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49"/>
    <w:rsid w:val="00002F06"/>
    <w:rsid w:val="0000342B"/>
    <w:rsid w:val="00013576"/>
    <w:rsid w:val="00014C5C"/>
    <w:rsid w:val="00021A07"/>
    <w:rsid w:val="0002430E"/>
    <w:rsid w:val="00027F48"/>
    <w:rsid w:val="000311F2"/>
    <w:rsid w:val="000325A3"/>
    <w:rsid w:val="000423BC"/>
    <w:rsid w:val="00047134"/>
    <w:rsid w:val="00047E43"/>
    <w:rsid w:val="000507F1"/>
    <w:rsid w:val="0005163B"/>
    <w:rsid w:val="00061339"/>
    <w:rsid w:val="00067807"/>
    <w:rsid w:val="00075795"/>
    <w:rsid w:val="00075BB7"/>
    <w:rsid w:val="00090D5D"/>
    <w:rsid w:val="00091826"/>
    <w:rsid w:val="00092F7C"/>
    <w:rsid w:val="000A1811"/>
    <w:rsid w:val="000A1DAA"/>
    <w:rsid w:val="000A4AC3"/>
    <w:rsid w:val="000B24BC"/>
    <w:rsid w:val="000B37CF"/>
    <w:rsid w:val="000B62D9"/>
    <w:rsid w:val="000B7673"/>
    <w:rsid w:val="000C194D"/>
    <w:rsid w:val="000C69EB"/>
    <w:rsid w:val="000E0C65"/>
    <w:rsid w:val="000E609F"/>
    <w:rsid w:val="000F12F4"/>
    <w:rsid w:val="00107D95"/>
    <w:rsid w:val="00126ADC"/>
    <w:rsid w:val="00143630"/>
    <w:rsid w:val="001469E1"/>
    <w:rsid w:val="0016004A"/>
    <w:rsid w:val="00166354"/>
    <w:rsid w:val="00170DC0"/>
    <w:rsid w:val="001A12C5"/>
    <w:rsid w:val="001A483E"/>
    <w:rsid w:val="001A4C6D"/>
    <w:rsid w:val="001A69EC"/>
    <w:rsid w:val="001C0143"/>
    <w:rsid w:val="001C027E"/>
    <w:rsid w:val="001C45F3"/>
    <w:rsid w:val="001E062B"/>
    <w:rsid w:val="001E1209"/>
    <w:rsid w:val="001E22F3"/>
    <w:rsid w:val="001E56A3"/>
    <w:rsid w:val="001F336E"/>
    <w:rsid w:val="00200B4C"/>
    <w:rsid w:val="00205D08"/>
    <w:rsid w:val="002155D5"/>
    <w:rsid w:val="00222E39"/>
    <w:rsid w:val="00224E55"/>
    <w:rsid w:val="0022724F"/>
    <w:rsid w:val="002327C9"/>
    <w:rsid w:val="00245A2C"/>
    <w:rsid w:val="00262094"/>
    <w:rsid w:val="00266804"/>
    <w:rsid w:val="00270175"/>
    <w:rsid w:val="0027040E"/>
    <w:rsid w:val="00281611"/>
    <w:rsid w:val="00282949"/>
    <w:rsid w:val="002962B5"/>
    <w:rsid w:val="002A33D8"/>
    <w:rsid w:val="002A46CB"/>
    <w:rsid w:val="002A5E9B"/>
    <w:rsid w:val="002A7AB6"/>
    <w:rsid w:val="002B06B3"/>
    <w:rsid w:val="002B371D"/>
    <w:rsid w:val="002B66BD"/>
    <w:rsid w:val="002C0C51"/>
    <w:rsid w:val="002C1559"/>
    <w:rsid w:val="002C38F2"/>
    <w:rsid w:val="002C3BEC"/>
    <w:rsid w:val="002E4BF1"/>
    <w:rsid w:val="002E5AF0"/>
    <w:rsid w:val="002F7CE8"/>
    <w:rsid w:val="003046CB"/>
    <w:rsid w:val="0030697A"/>
    <w:rsid w:val="00313BF4"/>
    <w:rsid w:val="00314F9A"/>
    <w:rsid w:val="003163AD"/>
    <w:rsid w:val="003205E6"/>
    <w:rsid w:val="00331A51"/>
    <w:rsid w:val="00341D50"/>
    <w:rsid w:val="003422CE"/>
    <w:rsid w:val="003426C1"/>
    <w:rsid w:val="00357DE0"/>
    <w:rsid w:val="00364450"/>
    <w:rsid w:val="00367370"/>
    <w:rsid w:val="00372C13"/>
    <w:rsid w:val="0038262F"/>
    <w:rsid w:val="0038479A"/>
    <w:rsid w:val="00385AE1"/>
    <w:rsid w:val="00385CA5"/>
    <w:rsid w:val="00386A9D"/>
    <w:rsid w:val="0039787F"/>
    <w:rsid w:val="003B0205"/>
    <w:rsid w:val="003B426D"/>
    <w:rsid w:val="003C1CA2"/>
    <w:rsid w:val="003C2566"/>
    <w:rsid w:val="003E55FE"/>
    <w:rsid w:val="003F2473"/>
    <w:rsid w:val="003F2F8C"/>
    <w:rsid w:val="003F310D"/>
    <w:rsid w:val="003F454E"/>
    <w:rsid w:val="00402954"/>
    <w:rsid w:val="00406B9E"/>
    <w:rsid w:val="00407FC3"/>
    <w:rsid w:val="0041428D"/>
    <w:rsid w:val="004164EF"/>
    <w:rsid w:val="0042264A"/>
    <w:rsid w:val="00422ADD"/>
    <w:rsid w:val="00422DF6"/>
    <w:rsid w:val="00425745"/>
    <w:rsid w:val="0043203B"/>
    <w:rsid w:val="00437124"/>
    <w:rsid w:val="00456380"/>
    <w:rsid w:val="00473F21"/>
    <w:rsid w:val="00483E00"/>
    <w:rsid w:val="0048651D"/>
    <w:rsid w:val="00486718"/>
    <w:rsid w:val="00486B51"/>
    <w:rsid w:val="004A1ACF"/>
    <w:rsid w:val="004A1F2C"/>
    <w:rsid w:val="004B35FC"/>
    <w:rsid w:val="004B450E"/>
    <w:rsid w:val="004B56C0"/>
    <w:rsid w:val="004B5E49"/>
    <w:rsid w:val="004B6347"/>
    <w:rsid w:val="004C4BE6"/>
    <w:rsid w:val="004D6D7C"/>
    <w:rsid w:val="004D7D0F"/>
    <w:rsid w:val="004F0DF0"/>
    <w:rsid w:val="005079F5"/>
    <w:rsid w:val="00517577"/>
    <w:rsid w:val="00520490"/>
    <w:rsid w:val="00520E90"/>
    <w:rsid w:val="00527368"/>
    <w:rsid w:val="00533116"/>
    <w:rsid w:val="005355C5"/>
    <w:rsid w:val="00542DDF"/>
    <w:rsid w:val="00544A13"/>
    <w:rsid w:val="00550036"/>
    <w:rsid w:val="0056297C"/>
    <w:rsid w:val="0058326F"/>
    <w:rsid w:val="005958CB"/>
    <w:rsid w:val="005A0011"/>
    <w:rsid w:val="005A34E0"/>
    <w:rsid w:val="005A7C49"/>
    <w:rsid w:val="005C17FA"/>
    <w:rsid w:val="005C39C9"/>
    <w:rsid w:val="005C5F78"/>
    <w:rsid w:val="005E294D"/>
    <w:rsid w:val="005E2B4B"/>
    <w:rsid w:val="005E3675"/>
    <w:rsid w:val="005F2711"/>
    <w:rsid w:val="005F31AC"/>
    <w:rsid w:val="005F4CA7"/>
    <w:rsid w:val="005F677B"/>
    <w:rsid w:val="00612209"/>
    <w:rsid w:val="0061280E"/>
    <w:rsid w:val="0061414B"/>
    <w:rsid w:val="00623ABC"/>
    <w:rsid w:val="006266BA"/>
    <w:rsid w:val="0062712A"/>
    <w:rsid w:val="0063627D"/>
    <w:rsid w:val="00641824"/>
    <w:rsid w:val="00651338"/>
    <w:rsid w:val="006521A5"/>
    <w:rsid w:val="00662D8D"/>
    <w:rsid w:val="00666B11"/>
    <w:rsid w:val="00673807"/>
    <w:rsid w:val="00681D7E"/>
    <w:rsid w:val="00684C25"/>
    <w:rsid w:val="00692810"/>
    <w:rsid w:val="0069333F"/>
    <w:rsid w:val="006B49CD"/>
    <w:rsid w:val="006C2B4E"/>
    <w:rsid w:val="006C56E5"/>
    <w:rsid w:val="006D72B4"/>
    <w:rsid w:val="006E42D4"/>
    <w:rsid w:val="006F443B"/>
    <w:rsid w:val="006F61D7"/>
    <w:rsid w:val="006F710D"/>
    <w:rsid w:val="00710129"/>
    <w:rsid w:val="00711F34"/>
    <w:rsid w:val="00717763"/>
    <w:rsid w:val="007201B8"/>
    <w:rsid w:val="007259F8"/>
    <w:rsid w:val="0073179A"/>
    <w:rsid w:val="0073694D"/>
    <w:rsid w:val="00752BAE"/>
    <w:rsid w:val="00753455"/>
    <w:rsid w:val="00757357"/>
    <w:rsid w:val="00765FAE"/>
    <w:rsid w:val="00771C6A"/>
    <w:rsid w:val="00771DA9"/>
    <w:rsid w:val="0077303F"/>
    <w:rsid w:val="0077415D"/>
    <w:rsid w:val="007920BC"/>
    <w:rsid w:val="007A2F6D"/>
    <w:rsid w:val="007D4AF6"/>
    <w:rsid w:val="007D5EBC"/>
    <w:rsid w:val="007E5C9F"/>
    <w:rsid w:val="007E5EFE"/>
    <w:rsid w:val="007E645A"/>
    <w:rsid w:val="0080029B"/>
    <w:rsid w:val="00802146"/>
    <w:rsid w:val="00806043"/>
    <w:rsid w:val="008066B8"/>
    <w:rsid w:val="00814013"/>
    <w:rsid w:val="00815EE7"/>
    <w:rsid w:val="0081674C"/>
    <w:rsid w:val="00816A0E"/>
    <w:rsid w:val="00823B30"/>
    <w:rsid w:val="00826728"/>
    <w:rsid w:val="00827A5D"/>
    <w:rsid w:val="00832F5F"/>
    <w:rsid w:val="00845122"/>
    <w:rsid w:val="008459C0"/>
    <w:rsid w:val="008539D8"/>
    <w:rsid w:val="00857700"/>
    <w:rsid w:val="0088714E"/>
    <w:rsid w:val="00887390"/>
    <w:rsid w:val="00891782"/>
    <w:rsid w:val="0089265C"/>
    <w:rsid w:val="008A197F"/>
    <w:rsid w:val="008A652B"/>
    <w:rsid w:val="008B02A5"/>
    <w:rsid w:val="008C118D"/>
    <w:rsid w:val="008C2B4D"/>
    <w:rsid w:val="008C2CE0"/>
    <w:rsid w:val="008C5FBD"/>
    <w:rsid w:val="008D55F5"/>
    <w:rsid w:val="008E36BB"/>
    <w:rsid w:val="008F2930"/>
    <w:rsid w:val="009025FE"/>
    <w:rsid w:val="0090412F"/>
    <w:rsid w:val="0091444D"/>
    <w:rsid w:val="009147A3"/>
    <w:rsid w:val="00914F61"/>
    <w:rsid w:val="0091720A"/>
    <w:rsid w:val="00932387"/>
    <w:rsid w:val="009362E8"/>
    <w:rsid w:val="0095103B"/>
    <w:rsid w:val="009606D8"/>
    <w:rsid w:val="00967849"/>
    <w:rsid w:val="00971E83"/>
    <w:rsid w:val="009737A1"/>
    <w:rsid w:val="009756D0"/>
    <w:rsid w:val="009835F0"/>
    <w:rsid w:val="00986F7E"/>
    <w:rsid w:val="00997186"/>
    <w:rsid w:val="009B28AA"/>
    <w:rsid w:val="009B3B74"/>
    <w:rsid w:val="009C7FED"/>
    <w:rsid w:val="009E1B86"/>
    <w:rsid w:val="009E1CA3"/>
    <w:rsid w:val="009E2114"/>
    <w:rsid w:val="009F0928"/>
    <w:rsid w:val="009F7420"/>
    <w:rsid w:val="00A0274D"/>
    <w:rsid w:val="00A06A12"/>
    <w:rsid w:val="00A25F8D"/>
    <w:rsid w:val="00A54556"/>
    <w:rsid w:val="00A639B6"/>
    <w:rsid w:val="00A821A8"/>
    <w:rsid w:val="00A82B58"/>
    <w:rsid w:val="00A82D85"/>
    <w:rsid w:val="00AA0169"/>
    <w:rsid w:val="00AA2A23"/>
    <w:rsid w:val="00AB189C"/>
    <w:rsid w:val="00AB597C"/>
    <w:rsid w:val="00AC59D7"/>
    <w:rsid w:val="00AD484E"/>
    <w:rsid w:val="00AD5AE6"/>
    <w:rsid w:val="00AE31AA"/>
    <w:rsid w:val="00AE674B"/>
    <w:rsid w:val="00AF4429"/>
    <w:rsid w:val="00B015A9"/>
    <w:rsid w:val="00B1330F"/>
    <w:rsid w:val="00B140DF"/>
    <w:rsid w:val="00B150F1"/>
    <w:rsid w:val="00B200D9"/>
    <w:rsid w:val="00B26EEA"/>
    <w:rsid w:val="00B31123"/>
    <w:rsid w:val="00B427FA"/>
    <w:rsid w:val="00B43A0A"/>
    <w:rsid w:val="00B45EE5"/>
    <w:rsid w:val="00B5728E"/>
    <w:rsid w:val="00B57689"/>
    <w:rsid w:val="00B658E1"/>
    <w:rsid w:val="00B707D7"/>
    <w:rsid w:val="00B77117"/>
    <w:rsid w:val="00B81ACC"/>
    <w:rsid w:val="00B8628B"/>
    <w:rsid w:val="00B86773"/>
    <w:rsid w:val="00B94CB2"/>
    <w:rsid w:val="00BA5149"/>
    <w:rsid w:val="00BA5F72"/>
    <w:rsid w:val="00BA61B8"/>
    <w:rsid w:val="00BB36D3"/>
    <w:rsid w:val="00BC20B3"/>
    <w:rsid w:val="00BC22EF"/>
    <w:rsid w:val="00BC3A32"/>
    <w:rsid w:val="00BC622F"/>
    <w:rsid w:val="00BC7721"/>
    <w:rsid w:val="00BD0847"/>
    <w:rsid w:val="00BE6143"/>
    <w:rsid w:val="00BE65B1"/>
    <w:rsid w:val="00BF5209"/>
    <w:rsid w:val="00BF6AC3"/>
    <w:rsid w:val="00BF7188"/>
    <w:rsid w:val="00C1109E"/>
    <w:rsid w:val="00C13E38"/>
    <w:rsid w:val="00C24E62"/>
    <w:rsid w:val="00C307D4"/>
    <w:rsid w:val="00C3467C"/>
    <w:rsid w:val="00C4036C"/>
    <w:rsid w:val="00C54672"/>
    <w:rsid w:val="00C6770D"/>
    <w:rsid w:val="00C7068B"/>
    <w:rsid w:val="00C72433"/>
    <w:rsid w:val="00C824E5"/>
    <w:rsid w:val="00C84580"/>
    <w:rsid w:val="00C84E0A"/>
    <w:rsid w:val="00C8690D"/>
    <w:rsid w:val="00CB0FA4"/>
    <w:rsid w:val="00CC6C9F"/>
    <w:rsid w:val="00CD517A"/>
    <w:rsid w:val="00CD73A1"/>
    <w:rsid w:val="00CE0BAF"/>
    <w:rsid w:val="00CE2213"/>
    <w:rsid w:val="00CE6411"/>
    <w:rsid w:val="00D05F25"/>
    <w:rsid w:val="00D07ACB"/>
    <w:rsid w:val="00D177E1"/>
    <w:rsid w:val="00D23FBD"/>
    <w:rsid w:val="00D31E99"/>
    <w:rsid w:val="00D3486B"/>
    <w:rsid w:val="00D4632D"/>
    <w:rsid w:val="00D477B5"/>
    <w:rsid w:val="00D7248B"/>
    <w:rsid w:val="00D74B15"/>
    <w:rsid w:val="00D80BAC"/>
    <w:rsid w:val="00D81761"/>
    <w:rsid w:val="00D87E60"/>
    <w:rsid w:val="00D93B68"/>
    <w:rsid w:val="00D93C3A"/>
    <w:rsid w:val="00DA2C80"/>
    <w:rsid w:val="00DA67F4"/>
    <w:rsid w:val="00DA6841"/>
    <w:rsid w:val="00DB004B"/>
    <w:rsid w:val="00DB067C"/>
    <w:rsid w:val="00DB1171"/>
    <w:rsid w:val="00DB2089"/>
    <w:rsid w:val="00DB3062"/>
    <w:rsid w:val="00DC6B62"/>
    <w:rsid w:val="00DD58A1"/>
    <w:rsid w:val="00DD7517"/>
    <w:rsid w:val="00DE2BAB"/>
    <w:rsid w:val="00DE3B58"/>
    <w:rsid w:val="00DE4765"/>
    <w:rsid w:val="00DE6146"/>
    <w:rsid w:val="00DF17BF"/>
    <w:rsid w:val="00DF3D13"/>
    <w:rsid w:val="00E010C3"/>
    <w:rsid w:val="00E0274C"/>
    <w:rsid w:val="00E1112D"/>
    <w:rsid w:val="00E26F81"/>
    <w:rsid w:val="00E41218"/>
    <w:rsid w:val="00E47CCF"/>
    <w:rsid w:val="00E62A8C"/>
    <w:rsid w:val="00E741A0"/>
    <w:rsid w:val="00E759FC"/>
    <w:rsid w:val="00E75C70"/>
    <w:rsid w:val="00E862C2"/>
    <w:rsid w:val="00E9112E"/>
    <w:rsid w:val="00E91A2A"/>
    <w:rsid w:val="00EA24C2"/>
    <w:rsid w:val="00EA5C7B"/>
    <w:rsid w:val="00EA67B8"/>
    <w:rsid w:val="00EA6EF6"/>
    <w:rsid w:val="00EB3B68"/>
    <w:rsid w:val="00EB5402"/>
    <w:rsid w:val="00EB7A78"/>
    <w:rsid w:val="00EC07C7"/>
    <w:rsid w:val="00ED0A15"/>
    <w:rsid w:val="00ED204E"/>
    <w:rsid w:val="00EE1E79"/>
    <w:rsid w:val="00EE7839"/>
    <w:rsid w:val="00EF4A73"/>
    <w:rsid w:val="00EF6824"/>
    <w:rsid w:val="00F02AF6"/>
    <w:rsid w:val="00F03B8B"/>
    <w:rsid w:val="00F03D53"/>
    <w:rsid w:val="00F060B6"/>
    <w:rsid w:val="00F14034"/>
    <w:rsid w:val="00F16124"/>
    <w:rsid w:val="00F20CC6"/>
    <w:rsid w:val="00F2288E"/>
    <w:rsid w:val="00F24763"/>
    <w:rsid w:val="00F30A50"/>
    <w:rsid w:val="00F42518"/>
    <w:rsid w:val="00F55F96"/>
    <w:rsid w:val="00F57C26"/>
    <w:rsid w:val="00F57F64"/>
    <w:rsid w:val="00F60AC8"/>
    <w:rsid w:val="00F659C4"/>
    <w:rsid w:val="00F7359B"/>
    <w:rsid w:val="00F76CCE"/>
    <w:rsid w:val="00F822CB"/>
    <w:rsid w:val="00F832EF"/>
    <w:rsid w:val="00F90F0F"/>
    <w:rsid w:val="00F933FE"/>
    <w:rsid w:val="00FA7E13"/>
    <w:rsid w:val="00FB1C53"/>
    <w:rsid w:val="00FB3694"/>
    <w:rsid w:val="00FB41D8"/>
    <w:rsid w:val="00FC1B86"/>
    <w:rsid w:val="00FD11E0"/>
    <w:rsid w:val="00FD5207"/>
    <w:rsid w:val="00FD546A"/>
    <w:rsid w:val="00FD5DD8"/>
    <w:rsid w:val="00FD6906"/>
    <w:rsid w:val="00FE0DC0"/>
    <w:rsid w:val="00FE705F"/>
    <w:rsid w:val="00FF138A"/>
    <w:rsid w:val="18304254"/>
    <w:rsid w:val="491E5966"/>
    <w:rsid w:val="5D6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AEF3"/>
  <w15:docId w15:val="{10B7678C-F463-4F42-B5D2-425C4807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uiPriority w:val="99"/>
    <w:qFormat/>
    <w:pPr>
      <w:ind w:firstLine="567"/>
      <w:jc w:val="center"/>
    </w:pPr>
    <w:rPr>
      <w:rFonts w:ascii="Arial" w:eastAsia="Times New Roman" w:hAnsi="Arial"/>
      <w:b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pPr>
      <w:spacing w:before="100" w:beforeAutospacing="1" w:after="100" w:afterAutospacing="1"/>
    </w:pPr>
  </w:style>
  <w:style w:type="paragraph" w:customStyle="1" w:styleId="s4">
    <w:name w:val="s4"/>
    <w:basedOn w:val="a"/>
    <w:qFormat/>
    <w:pPr>
      <w:spacing w:before="100" w:beforeAutospacing="1" w:after="100" w:afterAutospacing="1"/>
    </w:pPr>
  </w:style>
  <w:style w:type="paragraph" w:customStyle="1" w:styleId="s7">
    <w:name w:val="s7"/>
    <w:basedOn w:val="a"/>
    <w:qFormat/>
    <w:pPr>
      <w:spacing w:before="100" w:beforeAutospacing="1" w:after="100" w:afterAutospacing="1"/>
    </w:pPr>
  </w:style>
  <w:style w:type="paragraph" w:customStyle="1" w:styleId="s9">
    <w:name w:val="s9"/>
    <w:basedOn w:val="a"/>
    <w:qFormat/>
    <w:pPr>
      <w:spacing w:before="100" w:beforeAutospacing="1" w:after="100" w:afterAutospacing="1"/>
    </w:pPr>
  </w:style>
  <w:style w:type="paragraph" w:customStyle="1" w:styleId="s10">
    <w:name w:val="s10"/>
    <w:basedOn w:val="a"/>
    <w:qFormat/>
    <w:pPr>
      <w:spacing w:before="100" w:beforeAutospacing="1" w:after="100" w:afterAutospacing="1"/>
    </w:pPr>
  </w:style>
  <w:style w:type="paragraph" w:customStyle="1" w:styleId="s12">
    <w:name w:val="s12"/>
    <w:basedOn w:val="a"/>
    <w:qFormat/>
    <w:pPr>
      <w:spacing w:before="100" w:beforeAutospacing="1" w:after="100" w:afterAutospacing="1"/>
    </w:pPr>
  </w:style>
  <w:style w:type="paragraph" w:customStyle="1" w:styleId="s15">
    <w:name w:val="s15"/>
    <w:basedOn w:val="a"/>
    <w:qFormat/>
    <w:pPr>
      <w:spacing w:before="100" w:beforeAutospacing="1" w:after="100" w:afterAutospacing="1"/>
    </w:pPr>
  </w:style>
  <w:style w:type="paragraph" w:customStyle="1" w:styleId="s16">
    <w:name w:val="s16"/>
    <w:basedOn w:val="a"/>
    <w:qFormat/>
    <w:pPr>
      <w:spacing w:before="100" w:beforeAutospacing="1" w:after="100" w:afterAutospacing="1"/>
    </w:pPr>
  </w:style>
  <w:style w:type="paragraph" w:customStyle="1" w:styleId="s18">
    <w:name w:val="s18"/>
    <w:basedOn w:val="a"/>
    <w:qFormat/>
    <w:pPr>
      <w:spacing w:before="100" w:beforeAutospacing="1" w:after="100" w:afterAutospacing="1"/>
    </w:pPr>
  </w:style>
  <w:style w:type="paragraph" w:customStyle="1" w:styleId="s19">
    <w:name w:val="s19"/>
    <w:basedOn w:val="a"/>
    <w:qFormat/>
    <w:pPr>
      <w:spacing w:before="100" w:beforeAutospacing="1" w:after="100" w:afterAutospacing="1"/>
    </w:pPr>
  </w:style>
  <w:style w:type="paragraph" w:customStyle="1" w:styleId="s20">
    <w:name w:val="s20"/>
    <w:basedOn w:val="a"/>
    <w:pPr>
      <w:spacing w:before="100" w:beforeAutospacing="1" w:after="100" w:afterAutospacing="1"/>
    </w:pPr>
  </w:style>
  <w:style w:type="paragraph" w:customStyle="1" w:styleId="s24">
    <w:name w:val="s24"/>
    <w:basedOn w:val="a"/>
    <w:qFormat/>
    <w:pPr>
      <w:spacing w:before="100" w:beforeAutospacing="1" w:after="100" w:afterAutospacing="1"/>
    </w:pPr>
  </w:style>
  <w:style w:type="paragraph" w:customStyle="1" w:styleId="s25">
    <w:name w:val="s25"/>
    <w:basedOn w:val="a"/>
    <w:qFormat/>
    <w:pPr>
      <w:spacing w:before="100" w:beforeAutospacing="1" w:after="100" w:afterAutospacing="1"/>
    </w:pPr>
  </w:style>
  <w:style w:type="paragraph" w:customStyle="1" w:styleId="s26">
    <w:name w:val="s26"/>
    <w:basedOn w:val="a"/>
    <w:qFormat/>
    <w:pPr>
      <w:spacing w:before="100" w:beforeAutospacing="1" w:after="100" w:afterAutospacing="1"/>
    </w:pPr>
  </w:style>
  <w:style w:type="paragraph" w:customStyle="1" w:styleId="s29">
    <w:name w:val="s29"/>
    <w:basedOn w:val="a"/>
    <w:pPr>
      <w:spacing w:before="100" w:beforeAutospacing="1" w:after="100" w:afterAutospacing="1"/>
    </w:pPr>
  </w:style>
  <w:style w:type="paragraph" w:customStyle="1" w:styleId="s30">
    <w:name w:val="s30"/>
    <w:basedOn w:val="a"/>
    <w:qFormat/>
    <w:pPr>
      <w:spacing w:before="100" w:beforeAutospacing="1" w:after="100" w:afterAutospacing="1"/>
    </w:pPr>
  </w:style>
  <w:style w:type="paragraph" w:customStyle="1" w:styleId="s31">
    <w:name w:val="s31"/>
    <w:basedOn w:val="a"/>
    <w:qFormat/>
    <w:pPr>
      <w:spacing w:before="100" w:beforeAutospacing="1" w:after="100" w:afterAutospacing="1"/>
    </w:pPr>
  </w:style>
  <w:style w:type="paragraph" w:customStyle="1" w:styleId="s32">
    <w:name w:val="s32"/>
    <w:basedOn w:val="a"/>
    <w:qFormat/>
    <w:pPr>
      <w:spacing w:before="100" w:beforeAutospacing="1" w:after="100" w:afterAutospacing="1"/>
    </w:pPr>
  </w:style>
  <w:style w:type="paragraph" w:customStyle="1" w:styleId="s33">
    <w:name w:val="s33"/>
    <w:basedOn w:val="a"/>
    <w:qFormat/>
    <w:pPr>
      <w:spacing w:before="100" w:beforeAutospacing="1" w:after="100" w:afterAutospacing="1"/>
    </w:pPr>
  </w:style>
  <w:style w:type="paragraph" w:customStyle="1" w:styleId="s34">
    <w:name w:val="s34"/>
    <w:basedOn w:val="a"/>
    <w:qFormat/>
    <w:pPr>
      <w:spacing w:before="100" w:beforeAutospacing="1" w:after="100" w:afterAutospacing="1"/>
    </w:pPr>
  </w:style>
  <w:style w:type="paragraph" w:customStyle="1" w:styleId="s36">
    <w:name w:val="s36"/>
    <w:basedOn w:val="a"/>
    <w:qFormat/>
    <w:pPr>
      <w:spacing w:before="100" w:beforeAutospacing="1" w:after="100" w:afterAutospacing="1"/>
    </w:pPr>
  </w:style>
  <w:style w:type="paragraph" w:customStyle="1" w:styleId="s37">
    <w:name w:val="s37"/>
    <w:basedOn w:val="a"/>
    <w:qFormat/>
    <w:pPr>
      <w:spacing w:before="100" w:beforeAutospacing="1" w:after="100" w:afterAutospacing="1"/>
    </w:pPr>
  </w:style>
  <w:style w:type="paragraph" w:customStyle="1" w:styleId="s39">
    <w:name w:val="s39"/>
    <w:basedOn w:val="a"/>
    <w:qFormat/>
    <w:pPr>
      <w:spacing w:before="100" w:beforeAutospacing="1" w:after="100" w:afterAutospacing="1"/>
    </w:pPr>
  </w:style>
  <w:style w:type="paragraph" w:customStyle="1" w:styleId="s40">
    <w:name w:val="s40"/>
    <w:basedOn w:val="a"/>
    <w:qFormat/>
    <w:pPr>
      <w:spacing w:before="100" w:beforeAutospacing="1" w:after="100" w:afterAutospacing="1"/>
    </w:pPr>
  </w:style>
  <w:style w:type="paragraph" w:customStyle="1" w:styleId="s41">
    <w:name w:val="s41"/>
    <w:basedOn w:val="a"/>
    <w:qFormat/>
    <w:pPr>
      <w:spacing w:before="100" w:beforeAutospacing="1" w:after="100" w:afterAutospacing="1"/>
    </w:pPr>
  </w:style>
  <w:style w:type="paragraph" w:customStyle="1" w:styleId="s42">
    <w:name w:val="s42"/>
    <w:basedOn w:val="a"/>
    <w:qFormat/>
    <w:pPr>
      <w:spacing w:before="100" w:beforeAutospacing="1" w:after="100" w:afterAutospacing="1"/>
    </w:pPr>
  </w:style>
  <w:style w:type="paragraph" w:customStyle="1" w:styleId="s44">
    <w:name w:val="s44"/>
    <w:basedOn w:val="a"/>
    <w:qFormat/>
    <w:pPr>
      <w:spacing w:before="100" w:beforeAutospacing="1" w:after="100" w:afterAutospacing="1"/>
    </w:pPr>
  </w:style>
  <w:style w:type="paragraph" w:customStyle="1" w:styleId="s45">
    <w:name w:val="s45"/>
    <w:basedOn w:val="a"/>
    <w:qFormat/>
    <w:pPr>
      <w:spacing w:before="100" w:beforeAutospacing="1" w:after="100" w:afterAutospacing="1"/>
    </w:pPr>
  </w:style>
  <w:style w:type="paragraph" w:customStyle="1" w:styleId="s48">
    <w:name w:val="s48"/>
    <w:basedOn w:val="a"/>
    <w:qFormat/>
    <w:pPr>
      <w:spacing w:before="100" w:beforeAutospacing="1" w:after="100" w:afterAutospacing="1"/>
    </w:pPr>
  </w:style>
  <w:style w:type="paragraph" w:customStyle="1" w:styleId="s49">
    <w:name w:val="s49"/>
    <w:basedOn w:val="a"/>
    <w:qFormat/>
    <w:pPr>
      <w:spacing w:before="100" w:beforeAutospacing="1" w:after="100" w:afterAutospacing="1"/>
    </w:pPr>
  </w:style>
  <w:style w:type="paragraph" w:customStyle="1" w:styleId="s50">
    <w:name w:val="s50"/>
    <w:basedOn w:val="a"/>
    <w:qFormat/>
    <w:pPr>
      <w:spacing w:before="100" w:beforeAutospacing="1" w:after="100" w:afterAutospacing="1"/>
    </w:pPr>
  </w:style>
  <w:style w:type="paragraph" w:customStyle="1" w:styleId="s52">
    <w:name w:val="s52"/>
    <w:basedOn w:val="a"/>
    <w:qFormat/>
    <w:pPr>
      <w:spacing w:before="100" w:beforeAutospacing="1" w:after="100" w:afterAutospacing="1"/>
    </w:pPr>
  </w:style>
  <w:style w:type="paragraph" w:customStyle="1" w:styleId="s55">
    <w:name w:val="s55"/>
    <w:basedOn w:val="a"/>
    <w:qFormat/>
    <w:pPr>
      <w:spacing w:before="100" w:beforeAutospacing="1" w:after="100" w:afterAutospacing="1"/>
    </w:pPr>
  </w:style>
  <w:style w:type="paragraph" w:customStyle="1" w:styleId="s56">
    <w:name w:val="s56"/>
    <w:basedOn w:val="a"/>
    <w:qFormat/>
    <w:pPr>
      <w:spacing w:before="100" w:beforeAutospacing="1" w:after="100" w:afterAutospacing="1"/>
    </w:pPr>
  </w:style>
  <w:style w:type="paragraph" w:customStyle="1" w:styleId="s59">
    <w:name w:val="s59"/>
    <w:basedOn w:val="a"/>
    <w:qFormat/>
    <w:pPr>
      <w:spacing w:before="100" w:beforeAutospacing="1" w:after="100" w:afterAutospacing="1"/>
    </w:pPr>
  </w:style>
  <w:style w:type="paragraph" w:customStyle="1" w:styleId="s61">
    <w:name w:val="s61"/>
    <w:basedOn w:val="a"/>
    <w:qFormat/>
    <w:pPr>
      <w:spacing w:before="100" w:beforeAutospacing="1" w:after="100" w:afterAutospacing="1"/>
    </w:pPr>
  </w:style>
  <w:style w:type="paragraph" w:customStyle="1" w:styleId="s62">
    <w:name w:val="s62"/>
    <w:basedOn w:val="a"/>
    <w:qFormat/>
    <w:pPr>
      <w:spacing w:before="100" w:beforeAutospacing="1" w:after="100" w:afterAutospacing="1"/>
    </w:pPr>
  </w:style>
  <w:style w:type="character" w:customStyle="1" w:styleId="s2">
    <w:name w:val="s2"/>
    <w:basedOn w:val="a0"/>
    <w:qFormat/>
  </w:style>
  <w:style w:type="character" w:customStyle="1" w:styleId="bumpedfont15">
    <w:name w:val="bumpedfont15"/>
    <w:basedOn w:val="a0"/>
    <w:qFormat/>
  </w:style>
  <w:style w:type="character" w:customStyle="1" w:styleId="s5">
    <w:name w:val="s5"/>
    <w:basedOn w:val="a0"/>
    <w:qFormat/>
  </w:style>
  <w:style w:type="character" w:customStyle="1" w:styleId="s6">
    <w:name w:val="s6"/>
    <w:basedOn w:val="a0"/>
    <w:qFormat/>
  </w:style>
  <w:style w:type="character" w:customStyle="1" w:styleId="s8">
    <w:name w:val="s8"/>
    <w:basedOn w:val="a0"/>
    <w:qFormat/>
  </w:style>
  <w:style w:type="character" w:customStyle="1" w:styleId="s11">
    <w:name w:val="s11"/>
    <w:basedOn w:val="a0"/>
    <w:qFormat/>
  </w:style>
  <w:style w:type="character" w:customStyle="1" w:styleId="s13">
    <w:name w:val="s13"/>
    <w:basedOn w:val="a0"/>
    <w:qFormat/>
  </w:style>
  <w:style w:type="character" w:customStyle="1" w:styleId="s14">
    <w:name w:val="s14"/>
    <w:basedOn w:val="a0"/>
    <w:qFormat/>
  </w:style>
  <w:style w:type="character" w:customStyle="1" w:styleId="s17">
    <w:name w:val="s17"/>
    <w:basedOn w:val="a0"/>
    <w:qFormat/>
  </w:style>
  <w:style w:type="character" w:customStyle="1" w:styleId="s21">
    <w:name w:val="s21"/>
    <w:basedOn w:val="a0"/>
    <w:qFormat/>
  </w:style>
  <w:style w:type="character" w:customStyle="1" w:styleId="s22">
    <w:name w:val="s22"/>
    <w:basedOn w:val="a0"/>
    <w:qFormat/>
  </w:style>
  <w:style w:type="character" w:customStyle="1" w:styleId="s23">
    <w:name w:val="s23"/>
    <w:basedOn w:val="a0"/>
    <w:qFormat/>
  </w:style>
  <w:style w:type="character" w:customStyle="1" w:styleId="s27">
    <w:name w:val="s27"/>
    <w:basedOn w:val="a0"/>
    <w:qFormat/>
  </w:style>
  <w:style w:type="character" w:customStyle="1" w:styleId="s28">
    <w:name w:val="s28"/>
    <w:basedOn w:val="a0"/>
    <w:qFormat/>
  </w:style>
  <w:style w:type="character" w:customStyle="1" w:styleId="s35">
    <w:name w:val="s35"/>
    <w:basedOn w:val="a0"/>
    <w:qFormat/>
  </w:style>
  <w:style w:type="character" w:customStyle="1" w:styleId="s38">
    <w:name w:val="s38"/>
    <w:basedOn w:val="a0"/>
    <w:qFormat/>
  </w:style>
  <w:style w:type="character" w:customStyle="1" w:styleId="s43">
    <w:name w:val="s43"/>
    <w:basedOn w:val="a0"/>
    <w:qFormat/>
  </w:style>
  <w:style w:type="character" w:customStyle="1" w:styleId="s46">
    <w:name w:val="s46"/>
    <w:basedOn w:val="a0"/>
    <w:qFormat/>
  </w:style>
  <w:style w:type="character" w:customStyle="1" w:styleId="s47">
    <w:name w:val="s47"/>
    <w:basedOn w:val="a0"/>
    <w:qFormat/>
  </w:style>
  <w:style w:type="character" w:customStyle="1" w:styleId="s53">
    <w:name w:val="s53"/>
    <w:basedOn w:val="a0"/>
    <w:qFormat/>
  </w:style>
  <w:style w:type="character" w:customStyle="1" w:styleId="s54">
    <w:name w:val="s54"/>
    <w:basedOn w:val="a0"/>
    <w:qFormat/>
  </w:style>
  <w:style w:type="character" w:customStyle="1" w:styleId="s58">
    <w:name w:val="s58"/>
    <w:basedOn w:val="a0"/>
    <w:qFormat/>
  </w:style>
  <w:style w:type="character" w:customStyle="1" w:styleId="s67">
    <w:name w:val="s67"/>
    <w:basedOn w:val="a0"/>
    <w:qFormat/>
  </w:style>
  <w:style w:type="character" w:customStyle="1" w:styleId="s68">
    <w:name w:val="s68"/>
    <w:basedOn w:val="a0"/>
    <w:qFormat/>
  </w:style>
  <w:style w:type="character" w:customStyle="1" w:styleId="emailstyle80">
    <w:name w:val="emailstyle80"/>
    <w:basedOn w:val="a0"/>
    <w:semiHidden/>
    <w:qFormat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qFormat/>
    <w:rPr>
      <w:rFonts w:ascii="Calibri" w:hAnsi="Calibri" w:cs="Calibri" w:hint="default"/>
      <w:color w:val="1F497D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0">
    <w:name w:val="Заголовок Знак"/>
    <w:basedOn w:val="a0"/>
    <w:link w:val="af"/>
    <w:uiPriority w:val="99"/>
    <w:qFormat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a"/>
    <w:uiPriority w:val="99"/>
    <w:qFormat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suppressAutoHyphens/>
      <w:autoSpaceDN w:val="0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4">
    <w:name w:val="List Paragraph"/>
    <w:basedOn w:val="Standard"/>
    <w:uiPriority w:val="1"/>
    <w:qFormat/>
    <w:pPr>
      <w:spacing w:after="200"/>
      <w:ind w:left="720"/>
      <w:textAlignment w:val="baseline"/>
    </w:pPr>
  </w:style>
  <w:style w:type="character" w:customStyle="1" w:styleId="3">
    <w:name w:val="Основной текст (3)_"/>
    <w:link w:val="30"/>
    <w:qFormat/>
    <w:locked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60" w:line="240" w:lineRule="atLeast"/>
      <w:ind w:hanging="580"/>
      <w:jc w:val="right"/>
    </w:pPr>
    <w:rPr>
      <w:rFonts w:asciiTheme="minorHAnsi" w:hAnsiTheme="minorHAnsi" w:cstheme="minorBidi"/>
      <w:b/>
      <w:bCs/>
      <w:sz w:val="32"/>
      <w:szCs w:val="32"/>
      <w:lang w:eastAsia="en-US"/>
    </w:rPr>
  </w:style>
  <w:style w:type="character" w:customStyle="1" w:styleId="2">
    <w:name w:val="Основной текст (2)_"/>
    <w:link w:val="20"/>
    <w:qFormat/>
    <w:locked/>
    <w:rPr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240" w:line="274" w:lineRule="exac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Body Text"/>
    <w:basedOn w:val="a"/>
    <w:link w:val="af7"/>
    <w:uiPriority w:val="1"/>
    <w:qFormat/>
    <w:rsid w:val="004B450E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4B450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5B144-C4A7-4E85-A600-5EC2258F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user</cp:lastModifiedBy>
  <cp:revision>28</cp:revision>
  <cp:lastPrinted>2025-11-21T12:33:00Z</cp:lastPrinted>
  <dcterms:created xsi:type="dcterms:W3CDTF">2025-10-29T08:46:00Z</dcterms:created>
  <dcterms:modified xsi:type="dcterms:W3CDTF">2025-11-21T12:34:00Z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E919869D67A04117ABDCD07056DF4C5A_12</vt:lpwstr>
  </property>
</Properties>
</file>