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86" w:rsidRPr="00D83E3C" w:rsidRDefault="000A6886" w:rsidP="000A6886">
      <w:pPr>
        <w:widowControl/>
        <w:spacing w:after="200" w:line="276" w:lineRule="auto"/>
        <w:jc w:val="center"/>
        <w:rPr>
          <w:rFonts w:ascii="Times New Roman" w:eastAsiaTheme="minorEastAsia" w:hAnsi="Times New Roman" w:cstheme="minorBidi"/>
          <w:color w:val="auto"/>
          <w:sz w:val="36"/>
          <w:szCs w:val="36"/>
          <w:lang w:bidi="ar-SA"/>
        </w:rPr>
      </w:pPr>
      <w:r w:rsidRPr="00D83E3C">
        <w:rPr>
          <w:rFonts w:ascii="Times New Roman" w:eastAsiaTheme="minorEastAsia" w:hAnsi="Times New Roman" w:cstheme="minorBidi"/>
          <w:color w:val="auto"/>
          <w:sz w:val="36"/>
          <w:szCs w:val="36"/>
          <w:lang w:bidi="ar-SA"/>
        </w:rPr>
        <w:t>ГЕРБ</w:t>
      </w:r>
    </w:p>
    <w:p w:rsidR="000A6886" w:rsidRPr="00D83E3C" w:rsidRDefault="000A6886" w:rsidP="000A6886">
      <w:pPr>
        <w:widowControl/>
        <w:spacing w:after="100" w:afterAutospacing="1"/>
        <w:contextualSpacing/>
        <w:jc w:val="center"/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</w:pPr>
      <w:r w:rsidRPr="00D83E3C"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  <w:t>Муниципальное образование</w:t>
      </w:r>
    </w:p>
    <w:p w:rsidR="000A6886" w:rsidRPr="00D83E3C" w:rsidRDefault="000A6886" w:rsidP="000A6886">
      <w:pPr>
        <w:widowControl/>
        <w:spacing w:after="100" w:afterAutospacing="1"/>
        <w:contextualSpacing/>
        <w:jc w:val="center"/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</w:pPr>
      <w:r w:rsidRPr="00D83E3C"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  <w:t>«Токсовское городское поселение»</w:t>
      </w:r>
    </w:p>
    <w:p w:rsidR="000A6886" w:rsidRPr="00D83E3C" w:rsidRDefault="000A6886" w:rsidP="000A6886">
      <w:pPr>
        <w:widowControl/>
        <w:spacing w:after="100" w:afterAutospacing="1"/>
        <w:contextualSpacing/>
        <w:jc w:val="center"/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</w:pPr>
      <w:r w:rsidRPr="00D83E3C"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  <w:t>Всеволожского муниципального района</w:t>
      </w:r>
    </w:p>
    <w:p w:rsidR="000A6886" w:rsidRPr="00D83E3C" w:rsidRDefault="000A6886" w:rsidP="000A6886">
      <w:pPr>
        <w:widowControl/>
        <w:spacing w:after="100" w:afterAutospacing="1"/>
        <w:contextualSpacing/>
        <w:jc w:val="center"/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</w:pPr>
      <w:r w:rsidRPr="00D83E3C"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  <w:t>Ленинградской области</w:t>
      </w:r>
    </w:p>
    <w:p w:rsidR="000A6886" w:rsidRPr="00D83E3C" w:rsidRDefault="000A6886" w:rsidP="000A6886">
      <w:pPr>
        <w:widowControl/>
        <w:spacing w:after="100" w:afterAutospacing="1"/>
        <w:contextualSpacing/>
        <w:jc w:val="center"/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</w:pPr>
    </w:p>
    <w:p w:rsidR="000A6886" w:rsidRPr="00D83E3C" w:rsidRDefault="000A6886" w:rsidP="000A6886">
      <w:pPr>
        <w:widowControl/>
        <w:jc w:val="center"/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</w:pPr>
      <w:r w:rsidRPr="00D83E3C">
        <w:rPr>
          <w:rFonts w:ascii="Times New Roman" w:eastAsiaTheme="minorEastAsia" w:hAnsi="Times New Roman" w:cstheme="minorBidi"/>
          <w:b/>
          <w:color w:val="auto"/>
          <w:sz w:val="36"/>
          <w:szCs w:val="36"/>
          <w:lang w:bidi="ar-SA"/>
        </w:rPr>
        <w:t>АДМИНИСТРАЦИЯ</w:t>
      </w:r>
    </w:p>
    <w:p w:rsidR="000A6886" w:rsidRPr="00D83E3C" w:rsidRDefault="000A6886" w:rsidP="000A6886">
      <w:pPr>
        <w:widowControl/>
        <w:jc w:val="center"/>
        <w:rPr>
          <w:rFonts w:ascii="Times New Roman" w:eastAsiaTheme="minorEastAsia" w:hAnsi="Times New Roman" w:cstheme="minorBidi"/>
          <w:b/>
          <w:color w:val="auto"/>
          <w:sz w:val="48"/>
          <w:szCs w:val="48"/>
          <w:lang w:bidi="ar-SA"/>
        </w:rPr>
      </w:pPr>
      <w:r w:rsidRPr="00D83E3C">
        <w:rPr>
          <w:rFonts w:ascii="Times New Roman" w:eastAsiaTheme="minorEastAsia" w:hAnsi="Times New Roman" w:cstheme="minorBidi"/>
          <w:b/>
          <w:color w:val="auto"/>
          <w:sz w:val="48"/>
          <w:szCs w:val="48"/>
          <w:lang w:bidi="ar-SA"/>
        </w:rPr>
        <w:t>Распоряжение</w:t>
      </w:r>
    </w:p>
    <w:p w:rsidR="000A6886" w:rsidRPr="00D83E3C" w:rsidRDefault="000A6886" w:rsidP="000A6886">
      <w:pPr>
        <w:widowControl/>
        <w:spacing w:line="276" w:lineRule="auto"/>
        <w:jc w:val="center"/>
        <w:rPr>
          <w:rFonts w:ascii="Times New Roman" w:eastAsiaTheme="minorEastAsia" w:hAnsi="Times New Roman" w:cstheme="minorBidi"/>
          <w:b/>
          <w:color w:val="auto"/>
          <w:sz w:val="28"/>
          <w:szCs w:val="28"/>
          <w:lang w:bidi="ar-SA"/>
        </w:rPr>
      </w:pPr>
    </w:p>
    <w:p w:rsidR="000A6886" w:rsidRPr="00152DA4" w:rsidRDefault="0000065D" w:rsidP="000A6886">
      <w:pPr>
        <w:widowControl/>
        <w:spacing w:line="20" w:lineRule="atLeast"/>
        <w:rPr>
          <w:rFonts w:ascii="Times New Roman" w:eastAsiaTheme="minorEastAsia" w:hAnsi="Times New Roman" w:cstheme="minorBidi"/>
          <w:color w:val="auto"/>
          <w:sz w:val="16"/>
          <w:szCs w:val="16"/>
          <w:lang w:bidi="ar-SA"/>
        </w:rPr>
      </w:pPr>
      <w:r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 xml:space="preserve">    </w:t>
      </w:r>
      <w:r w:rsidRPr="0000065D">
        <w:rPr>
          <w:rFonts w:ascii="Times New Roman" w:eastAsiaTheme="minorEastAsia" w:hAnsi="Times New Roman" w:cstheme="minorBidi"/>
          <w:color w:val="auto"/>
          <w:sz w:val="28"/>
          <w:szCs w:val="28"/>
          <w:u w:val="single"/>
          <w:lang w:bidi="ar-SA"/>
        </w:rPr>
        <w:t>15.04.2021</w:t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ab/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ab/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ab/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ab/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ab/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ab/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ab/>
        <w:t xml:space="preserve">     </w:t>
      </w:r>
      <w:r w:rsidR="009D707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 xml:space="preserve">           </w:t>
      </w:r>
      <w:bookmarkStart w:id="0" w:name="_GoBack"/>
      <w:bookmarkEnd w:id="0"/>
      <w:r w:rsidR="009D707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 xml:space="preserve">   </w:t>
      </w:r>
      <w:r w:rsidR="000A6886" w:rsidRPr="00D83E3C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>№</w:t>
      </w:r>
      <w:r w:rsidR="000A6886">
        <w:rPr>
          <w:rFonts w:ascii="Times New Roman" w:eastAsiaTheme="minorEastAsia" w:hAnsi="Times New Roman" w:cstheme="minorBidi"/>
          <w:color w:val="auto"/>
          <w:sz w:val="28"/>
          <w:szCs w:val="28"/>
          <w:lang w:bidi="ar-SA"/>
        </w:rPr>
        <w:t xml:space="preserve">  </w:t>
      </w:r>
      <w:r w:rsidRPr="0000065D">
        <w:rPr>
          <w:rFonts w:ascii="Times New Roman" w:eastAsiaTheme="minorEastAsia" w:hAnsi="Times New Roman" w:cstheme="minorBidi"/>
          <w:color w:val="auto"/>
          <w:sz w:val="28"/>
          <w:szCs w:val="28"/>
          <w:u w:val="single"/>
          <w:lang w:bidi="ar-SA"/>
        </w:rPr>
        <w:t>38-осн</w:t>
      </w:r>
    </w:p>
    <w:p w:rsidR="000A6886" w:rsidRPr="00D83E3C" w:rsidRDefault="000A6886" w:rsidP="000A6886">
      <w:pPr>
        <w:widowControl/>
        <w:spacing w:line="20" w:lineRule="atLeast"/>
        <w:rPr>
          <w:rFonts w:ascii="Times New Roman" w:eastAsiaTheme="minorEastAsia" w:hAnsi="Times New Roman" w:cstheme="minorBidi"/>
          <w:color w:val="auto"/>
          <w:lang w:bidi="ar-SA"/>
        </w:rPr>
      </w:pPr>
      <w:r w:rsidRPr="00D83E3C">
        <w:rPr>
          <w:rFonts w:ascii="Times New Roman" w:eastAsiaTheme="minorEastAsia" w:hAnsi="Times New Roman" w:cstheme="minorBidi"/>
          <w:color w:val="auto"/>
          <w:lang w:bidi="ar-SA"/>
        </w:rPr>
        <w:t xml:space="preserve">      г.п. Токсово</w:t>
      </w:r>
    </w:p>
    <w:p w:rsidR="000A6886" w:rsidRDefault="000A6886" w:rsidP="000A68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886" w:rsidRDefault="000A6886" w:rsidP="000A68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493">
        <w:rPr>
          <w:rFonts w:ascii="Times New Roman" w:hAnsi="Times New Roman" w:cs="Times New Roman"/>
          <w:sz w:val="28"/>
          <w:szCs w:val="28"/>
        </w:rPr>
        <w:t xml:space="preserve">О благоустройстве и санитарной </w:t>
      </w:r>
    </w:p>
    <w:p w:rsidR="000A6886" w:rsidRDefault="000A6886" w:rsidP="000A68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493">
        <w:rPr>
          <w:rFonts w:ascii="Times New Roman" w:hAnsi="Times New Roman" w:cs="Times New Roman"/>
          <w:sz w:val="28"/>
          <w:szCs w:val="28"/>
        </w:rPr>
        <w:t xml:space="preserve">очистке территории МО </w:t>
      </w:r>
    </w:p>
    <w:p w:rsidR="000A6886" w:rsidRPr="00CC3493" w:rsidRDefault="000A6886" w:rsidP="000A68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493">
        <w:rPr>
          <w:rFonts w:ascii="Times New Roman" w:hAnsi="Times New Roman" w:cs="Times New Roman"/>
          <w:sz w:val="28"/>
          <w:szCs w:val="28"/>
        </w:rPr>
        <w:t>«Токсовское городское поселение»</w:t>
      </w:r>
    </w:p>
    <w:p w:rsidR="000A6886" w:rsidRDefault="000A6886" w:rsidP="000A688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725F4">
        <w:rPr>
          <w:rFonts w:ascii="Times New Roman" w:hAnsi="Times New Roman" w:cs="Times New Roman"/>
          <w:sz w:val="28"/>
          <w:szCs w:val="28"/>
        </w:rPr>
        <w:t xml:space="preserve">В целях повышения уровня благоустройства, содержания и обеспечения санитарного состояния, организации уборки территории МО «Токсовское городское поселение», привлечения жителей по месту жительства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725F4">
        <w:rPr>
          <w:rFonts w:ascii="Times New Roman" w:hAnsi="Times New Roman" w:cs="Times New Roman"/>
          <w:sz w:val="28"/>
          <w:szCs w:val="28"/>
        </w:rPr>
        <w:t>и коллективов предприятий, организаций, учреждений независимо от форм собственности к работе по уборке прилегающих территорий и массовой посадке зеленных насаждений:</w:t>
      </w:r>
    </w:p>
    <w:p w:rsidR="000A6886" w:rsidRDefault="000A6886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F4">
        <w:rPr>
          <w:rFonts w:ascii="Times New Roman" w:hAnsi="Times New Roman" w:cs="Times New Roman"/>
          <w:sz w:val="28"/>
          <w:szCs w:val="28"/>
        </w:rPr>
        <w:t xml:space="preserve">Провести на территории МО «Токсовское городское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25F4">
        <w:rPr>
          <w:rFonts w:ascii="Times New Roman" w:hAnsi="Times New Roman" w:cs="Times New Roman"/>
          <w:sz w:val="28"/>
          <w:szCs w:val="28"/>
        </w:rPr>
        <w:t xml:space="preserve">с </w:t>
      </w:r>
      <w:r w:rsidR="009D365D">
        <w:rPr>
          <w:rFonts w:ascii="Times New Roman" w:hAnsi="Times New Roman" w:cs="Times New Roman"/>
          <w:sz w:val="28"/>
          <w:szCs w:val="28"/>
        </w:rPr>
        <w:t>1</w:t>
      </w:r>
      <w:r w:rsidR="008F0B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</w:t>
      </w:r>
      <w:r w:rsidR="009D707C">
        <w:rPr>
          <w:rFonts w:ascii="Times New Roman" w:hAnsi="Times New Roman" w:cs="Times New Roman"/>
          <w:sz w:val="28"/>
          <w:szCs w:val="28"/>
        </w:rPr>
        <w:t>2</w:t>
      </w:r>
      <w:r w:rsidR="00AD0D56">
        <w:rPr>
          <w:rFonts w:ascii="Times New Roman" w:hAnsi="Times New Roman" w:cs="Times New Roman"/>
          <w:sz w:val="28"/>
          <w:szCs w:val="28"/>
        </w:rPr>
        <w:t>1</w:t>
      </w:r>
      <w:r w:rsidR="009D707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D365D">
        <w:rPr>
          <w:rFonts w:ascii="Times New Roman" w:hAnsi="Times New Roman" w:cs="Times New Roman"/>
          <w:sz w:val="28"/>
          <w:szCs w:val="28"/>
        </w:rPr>
        <w:t>1</w:t>
      </w:r>
      <w:r w:rsidR="008F0B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.05.20</w:t>
      </w:r>
      <w:r w:rsidR="009D707C">
        <w:rPr>
          <w:rFonts w:ascii="Times New Roman" w:hAnsi="Times New Roman" w:cs="Times New Roman"/>
          <w:sz w:val="28"/>
          <w:szCs w:val="28"/>
        </w:rPr>
        <w:t>2</w:t>
      </w:r>
      <w:r w:rsidR="00AD0D56">
        <w:rPr>
          <w:rFonts w:ascii="Times New Roman" w:hAnsi="Times New Roman" w:cs="Times New Roman"/>
          <w:sz w:val="28"/>
          <w:szCs w:val="28"/>
        </w:rPr>
        <w:t>1</w:t>
      </w:r>
      <w:r w:rsidR="009D707C">
        <w:rPr>
          <w:rFonts w:ascii="Times New Roman" w:hAnsi="Times New Roman" w:cs="Times New Roman"/>
          <w:sz w:val="28"/>
          <w:szCs w:val="28"/>
        </w:rPr>
        <w:t xml:space="preserve"> г.</w:t>
      </w:r>
      <w:r w:rsidRPr="0027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2725F4">
        <w:rPr>
          <w:rFonts w:ascii="Times New Roman" w:hAnsi="Times New Roman" w:cs="Times New Roman"/>
          <w:sz w:val="28"/>
          <w:szCs w:val="28"/>
        </w:rPr>
        <w:t>по уборке территории, благоустройству, озеленению, цветочному оформлению прилегающих территорий предприятий, организаций, учреждений, строительных объектов</w:t>
      </w:r>
      <w:r w:rsidR="008F0BF0">
        <w:rPr>
          <w:rFonts w:ascii="Times New Roman" w:hAnsi="Times New Roman" w:cs="Times New Roman"/>
          <w:sz w:val="28"/>
          <w:szCs w:val="28"/>
        </w:rPr>
        <w:t>,</w:t>
      </w:r>
      <w:r w:rsidRPr="002725F4">
        <w:rPr>
          <w:rFonts w:ascii="Times New Roman" w:hAnsi="Times New Roman" w:cs="Times New Roman"/>
          <w:sz w:val="28"/>
          <w:szCs w:val="28"/>
        </w:rPr>
        <w:t xml:space="preserve"> не зависимо от форм собственности</w:t>
      </w:r>
      <w:r w:rsidR="008F0BF0">
        <w:rPr>
          <w:rFonts w:ascii="Times New Roman" w:hAnsi="Times New Roman" w:cs="Times New Roman"/>
          <w:sz w:val="28"/>
          <w:szCs w:val="28"/>
        </w:rPr>
        <w:t>,</w:t>
      </w:r>
      <w:r w:rsidRPr="002725F4">
        <w:rPr>
          <w:rFonts w:ascii="Times New Roman" w:hAnsi="Times New Roman" w:cs="Times New Roman"/>
          <w:sz w:val="28"/>
          <w:szCs w:val="28"/>
        </w:rPr>
        <w:t xml:space="preserve"> и мест массового отдыха населения</w:t>
      </w:r>
      <w:r w:rsidR="008F0B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0BF0" w:rsidRPr="008F0BF0">
        <w:rPr>
          <w:rFonts w:ascii="Times New Roman" w:hAnsi="Times New Roman" w:cs="Times New Roman"/>
          <w:sz w:val="28"/>
          <w:szCs w:val="28"/>
        </w:rPr>
        <w:t xml:space="preserve"> </w:t>
      </w:r>
      <w:r w:rsidR="008F0BF0" w:rsidRPr="002725F4">
        <w:rPr>
          <w:rFonts w:ascii="Times New Roman" w:hAnsi="Times New Roman" w:cs="Times New Roman"/>
          <w:sz w:val="28"/>
          <w:szCs w:val="28"/>
        </w:rPr>
        <w:t>с привлечением широкой общественности</w:t>
      </w:r>
      <w:r w:rsidRPr="002725F4">
        <w:rPr>
          <w:rFonts w:ascii="Times New Roman" w:hAnsi="Times New Roman" w:cs="Times New Roman"/>
          <w:sz w:val="28"/>
          <w:szCs w:val="28"/>
        </w:rPr>
        <w:t>.</w:t>
      </w:r>
    </w:p>
    <w:p w:rsidR="000A6886" w:rsidRDefault="000A6886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F4">
        <w:rPr>
          <w:rFonts w:ascii="Times New Roman" w:hAnsi="Times New Roman" w:cs="Times New Roman"/>
          <w:sz w:val="28"/>
          <w:szCs w:val="28"/>
        </w:rPr>
        <w:t xml:space="preserve">Провести субботник </w:t>
      </w:r>
      <w:r w:rsidR="008F0BF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F0BF0">
        <w:rPr>
          <w:rFonts w:ascii="Times New Roman" w:hAnsi="Times New Roman" w:cs="Times New Roman"/>
          <w:sz w:val="28"/>
          <w:szCs w:val="28"/>
        </w:rPr>
        <w:t>5</w:t>
      </w:r>
      <w:r w:rsidRPr="002725F4">
        <w:rPr>
          <w:rFonts w:ascii="Times New Roman" w:hAnsi="Times New Roman" w:cs="Times New Roman"/>
          <w:sz w:val="28"/>
          <w:szCs w:val="28"/>
        </w:rPr>
        <w:t>.20</w:t>
      </w:r>
      <w:r w:rsidR="009D707C">
        <w:rPr>
          <w:rFonts w:ascii="Times New Roman" w:hAnsi="Times New Roman" w:cs="Times New Roman"/>
          <w:sz w:val="28"/>
          <w:szCs w:val="28"/>
        </w:rPr>
        <w:t>2</w:t>
      </w:r>
      <w:r w:rsidR="00AD0D56">
        <w:rPr>
          <w:rFonts w:ascii="Times New Roman" w:hAnsi="Times New Roman" w:cs="Times New Roman"/>
          <w:sz w:val="28"/>
          <w:szCs w:val="28"/>
        </w:rPr>
        <w:t>1</w:t>
      </w:r>
      <w:r w:rsidR="009D707C">
        <w:rPr>
          <w:rFonts w:ascii="Times New Roman" w:hAnsi="Times New Roman" w:cs="Times New Roman"/>
          <w:sz w:val="28"/>
          <w:szCs w:val="28"/>
        </w:rPr>
        <w:t xml:space="preserve"> г.</w:t>
      </w:r>
      <w:r w:rsidRPr="002725F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444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.05.20</w:t>
      </w:r>
      <w:r w:rsidR="009D707C">
        <w:rPr>
          <w:rFonts w:ascii="Times New Roman" w:hAnsi="Times New Roman" w:cs="Times New Roman"/>
          <w:sz w:val="28"/>
          <w:szCs w:val="28"/>
        </w:rPr>
        <w:t>2</w:t>
      </w:r>
      <w:r w:rsidR="00AD0D56">
        <w:rPr>
          <w:rFonts w:ascii="Times New Roman" w:hAnsi="Times New Roman" w:cs="Times New Roman"/>
          <w:sz w:val="28"/>
          <w:szCs w:val="28"/>
        </w:rPr>
        <w:t>1</w:t>
      </w:r>
      <w:r w:rsidR="009D707C">
        <w:rPr>
          <w:rFonts w:ascii="Times New Roman" w:hAnsi="Times New Roman" w:cs="Times New Roman"/>
          <w:sz w:val="28"/>
          <w:szCs w:val="28"/>
        </w:rPr>
        <w:t xml:space="preserve"> г.</w:t>
      </w:r>
      <w:r w:rsidR="008F0BF0">
        <w:rPr>
          <w:rFonts w:ascii="Times New Roman" w:hAnsi="Times New Roman" w:cs="Times New Roman"/>
          <w:sz w:val="28"/>
          <w:szCs w:val="28"/>
        </w:rPr>
        <w:t xml:space="preserve"> </w:t>
      </w:r>
      <w:r w:rsidRPr="002725F4">
        <w:rPr>
          <w:rFonts w:ascii="Times New Roman" w:hAnsi="Times New Roman" w:cs="Times New Roman"/>
          <w:sz w:val="28"/>
          <w:szCs w:val="28"/>
        </w:rPr>
        <w:t>работы по санитарной очистке территорий.</w:t>
      </w:r>
    </w:p>
    <w:p w:rsidR="000A6886" w:rsidRDefault="000A6886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F4">
        <w:rPr>
          <w:rFonts w:ascii="Times New Roman" w:hAnsi="Times New Roman" w:cs="Times New Roman"/>
          <w:sz w:val="28"/>
          <w:szCs w:val="28"/>
        </w:rPr>
        <w:t>Организовать оперативный штаб по благоустройству, содержанию, обеспечению санитарного состояния и организации уборки территории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F4">
        <w:rPr>
          <w:rFonts w:ascii="Times New Roman" w:hAnsi="Times New Roman" w:cs="Times New Roman"/>
          <w:sz w:val="28"/>
          <w:szCs w:val="28"/>
        </w:rPr>
        <w:t>«Токсовское городское поселение»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886" w:rsidRDefault="008F0BF0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688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A6886" w:rsidRPr="002725F4">
        <w:rPr>
          <w:rFonts w:ascii="Times New Roman" w:hAnsi="Times New Roman" w:cs="Times New Roman"/>
          <w:sz w:val="28"/>
          <w:szCs w:val="28"/>
        </w:rPr>
        <w:t xml:space="preserve"> </w:t>
      </w:r>
      <w:r w:rsidR="000A6886">
        <w:rPr>
          <w:rFonts w:ascii="Times New Roman" w:hAnsi="Times New Roman" w:cs="Times New Roman"/>
          <w:sz w:val="28"/>
          <w:szCs w:val="28"/>
        </w:rPr>
        <w:t>Б</w:t>
      </w:r>
      <w:r w:rsidR="000A6886" w:rsidRPr="002725F4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="000A6886" w:rsidRPr="002725F4">
        <w:rPr>
          <w:rFonts w:ascii="Times New Roman" w:hAnsi="Times New Roman" w:cs="Times New Roman"/>
          <w:sz w:val="28"/>
          <w:szCs w:val="28"/>
        </w:rPr>
        <w:t>Токсовская</w:t>
      </w:r>
      <w:proofErr w:type="spellEnd"/>
      <w:r w:rsidR="000A6886" w:rsidRPr="002725F4">
        <w:rPr>
          <w:rFonts w:ascii="Times New Roman" w:hAnsi="Times New Roman" w:cs="Times New Roman"/>
          <w:sz w:val="28"/>
          <w:szCs w:val="28"/>
        </w:rPr>
        <w:t xml:space="preserve"> служба заказчика»</w:t>
      </w:r>
      <w:r w:rsidR="000A6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Павлову А.А.</w:t>
      </w:r>
      <w:r w:rsidR="000A6886">
        <w:rPr>
          <w:rFonts w:ascii="Times New Roman" w:hAnsi="Times New Roman" w:cs="Times New Roman"/>
          <w:sz w:val="28"/>
          <w:szCs w:val="28"/>
        </w:rPr>
        <w:t xml:space="preserve">              в срок до 17.04.20</w:t>
      </w:r>
      <w:r w:rsidR="009D707C">
        <w:rPr>
          <w:rFonts w:ascii="Times New Roman" w:hAnsi="Times New Roman" w:cs="Times New Roman"/>
          <w:sz w:val="28"/>
          <w:szCs w:val="28"/>
        </w:rPr>
        <w:t>2</w:t>
      </w:r>
      <w:r w:rsidR="00AD0D56">
        <w:rPr>
          <w:rFonts w:ascii="Times New Roman" w:hAnsi="Times New Roman" w:cs="Times New Roman"/>
          <w:sz w:val="28"/>
          <w:szCs w:val="28"/>
        </w:rPr>
        <w:t>1</w:t>
      </w:r>
      <w:r w:rsidR="009D707C">
        <w:rPr>
          <w:rFonts w:ascii="Times New Roman" w:hAnsi="Times New Roman" w:cs="Times New Roman"/>
          <w:sz w:val="28"/>
          <w:szCs w:val="28"/>
        </w:rPr>
        <w:t xml:space="preserve"> г.</w:t>
      </w:r>
      <w:r w:rsidR="000A6886" w:rsidRPr="002725F4"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проведению акции, определить конкретные виды и объёмы работ по санитарной уборке, ликвидации несанкционированных свалок, ремонту дорог и тротуаров, детских и спортивных площадок, озеленению и цветочному оформлению.</w:t>
      </w:r>
    </w:p>
    <w:p w:rsidR="000A6886" w:rsidRDefault="009D365D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по ЖКХ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0A6886">
        <w:rPr>
          <w:rFonts w:ascii="Times New Roman" w:hAnsi="Times New Roman" w:cs="Times New Roman"/>
          <w:sz w:val="28"/>
          <w:szCs w:val="28"/>
        </w:rPr>
        <w:t xml:space="preserve"> </w:t>
      </w:r>
      <w:r w:rsidR="00167767">
        <w:rPr>
          <w:rFonts w:ascii="Times New Roman" w:hAnsi="Times New Roman" w:cs="Times New Roman"/>
          <w:sz w:val="28"/>
          <w:szCs w:val="28"/>
        </w:rPr>
        <w:t xml:space="preserve">совместно с отделом по связям с общественностью и социальной работе </w:t>
      </w:r>
      <w:r w:rsidR="000A6886" w:rsidRPr="002725F4">
        <w:rPr>
          <w:rFonts w:ascii="Times New Roman" w:hAnsi="Times New Roman" w:cs="Times New Roman"/>
          <w:sz w:val="28"/>
          <w:szCs w:val="28"/>
        </w:rPr>
        <w:t>довести конкретные задания по санитарной уборке, благоустройству территорий согласно «Правилам благоустро</w:t>
      </w:r>
      <w:r w:rsidR="000A6886">
        <w:rPr>
          <w:rFonts w:ascii="Times New Roman" w:hAnsi="Times New Roman" w:cs="Times New Roman"/>
          <w:sz w:val="28"/>
          <w:szCs w:val="28"/>
        </w:rPr>
        <w:t xml:space="preserve">йства, содержания и обеспечения </w:t>
      </w:r>
      <w:r w:rsidR="000A6886" w:rsidRPr="002725F4">
        <w:rPr>
          <w:rFonts w:ascii="Times New Roman" w:hAnsi="Times New Roman" w:cs="Times New Roman"/>
          <w:sz w:val="28"/>
          <w:szCs w:val="28"/>
        </w:rPr>
        <w:lastRenderedPageBreak/>
        <w:t>санитарного состояния</w:t>
      </w:r>
      <w:r w:rsidR="000A6886" w:rsidRPr="002725F4">
        <w:rPr>
          <w:rFonts w:ascii="Times New Roman" w:hAnsi="Times New Roman" w:cs="Times New Roman"/>
          <w:sz w:val="28"/>
          <w:szCs w:val="28"/>
        </w:rPr>
        <w:tab/>
        <w:t>и организации уборки</w:t>
      </w:r>
      <w:r w:rsidR="000A6886">
        <w:rPr>
          <w:rFonts w:ascii="Times New Roman" w:hAnsi="Times New Roman" w:cs="Times New Roman"/>
          <w:sz w:val="28"/>
          <w:szCs w:val="28"/>
        </w:rPr>
        <w:t xml:space="preserve"> </w:t>
      </w:r>
      <w:r w:rsidR="000A6886" w:rsidRPr="002725F4">
        <w:rPr>
          <w:rFonts w:ascii="Times New Roman" w:hAnsi="Times New Roman" w:cs="Times New Roman"/>
          <w:sz w:val="28"/>
          <w:szCs w:val="28"/>
        </w:rPr>
        <w:t>территории МО «Токсовское городское поселение» до</w:t>
      </w:r>
      <w:r w:rsidR="000A6886">
        <w:rPr>
          <w:rFonts w:ascii="Times New Roman" w:hAnsi="Times New Roman" w:cs="Times New Roman"/>
          <w:sz w:val="28"/>
          <w:szCs w:val="28"/>
        </w:rPr>
        <w:t xml:space="preserve"> </w:t>
      </w:r>
      <w:r w:rsidR="000A6886" w:rsidRPr="002725F4">
        <w:rPr>
          <w:rFonts w:ascii="Times New Roman" w:hAnsi="Times New Roman" w:cs="Times New Roman"/>
          <w:sz w:val="28"/>
          <w:szCs w:val="28"/>
        </w:rPr>
        <w:t>общественных организаций, юридических лиц и жителей частного сектора.</w:t>
      </w:r>
    </w:p>
    <w:p w:rsidR="00705850" w:rsidRPr="00705850" w:rsidRDefault="008F0BF0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50">
        <w:rPr>
          <w:rFonts w:ascii="Times New Roman" w:hAnsi="Times New Roman" w:cs="Times New Roman"/>
          <w:sz w:val="28"/>
          <w:szCs w:val="28"/>
        </w:rPr>
        <w:t>Д</w:t>
      </w:r>
      <w:r w:rsidR="000A6886" w:rsidRPr="00705850">
        <w:rPr>
          <w:rFonts w:ascii="Times New Roman" w:hAnsi="Times New Roman" w:cs="Times New Roman"/>
          <w:sz w:val="28"/>
          <w:szCs w:val="28"/>
        </w:rPr>
        <w:t>иректор</w:t>
      </w:r>
      <w:r w:rsidRPr="00705850">
        <w:rPr>
          <w:rFonts w:ascii="Times New Roman" w:hAnsi="Times New Roman" w:cs="Times New Roman"/>
          <w:sz w:val="28"/>
          <w:szCs w:val="28"/>
        </w:rPr>
        <w:t>у</w:t>
      </w:r>
      <w:r w:rsidR="000A6886" w:rsidRPr="00705850">
        <w:rPr>
          <w:rFonts w:ascii="Times New Roman" w:hAnsi="Times New Roman" w:cs="Times New Roman"/>
          <w:sz w:val="28"/>
          <w:szCs w:val="28"/>
        </w:rPr>
        <w:t xml:space="preserve"> БМУ «</w:t>
      </w:r>
      <w:proofErr w:type="spellStart"/>
      <w:r w:rsidR="000A6886" w:rsidRPr="00705850">
        <w:rPr>
          <w:rFonts w:ascii="Times New Roman" w:hAnsi="Times New Roman" w:cs="Times New Roman"/>
          <w:sz w:val="28"/>
          <w:szCs w:val="28"/>
        </w:rPr>
        <w:t>Токсовская</w:t>
      </w:r>
      <w:proofErr w:type="spellEnd"/>
      <w:r w:rsidR="000A6886" w:rsidRPr="00705850">
        <w:rPr>
          <w:rFonts w:ascii="Times New Roman" w:hAnsi="Times New Roman" w:cs="Times New Roman"/>
          <w:sz w:val="28"/>
          <w:szCs w:val="28"/>
        </w:rPr>
        <w:t xml:space="preserve"> служба заказчика» </w:t>
      </w:r>
      <w:r w:rsidR="00705850" w:rsidRPr="00705850">
        <w:rPr>
          <w:rFonts w:ascii="Times New Roman" w:hAnsi="Times New Roman" w:cs="Times New Roman"/>
          <w:sz w:val="28"/>
          <w:szCs w:val="28"/>
        </w:rPr>
        <w:t>Павлову А.А.</w:t>
      </w:r>
      <w:r w:rsidR="000A6886" w:rsidRPr="00705850">
        <w:rPr>
          <w:rFonts w:ascii="Times New Roman" w:hAnsi="Times New Roman" w:cs="Times New Roman"/>
          <w:sz w:val="28"/>
          <w:szCs w:val="28"/>
        </w:rPr>
        <w:t>, директору «</w:t>
      </w:r>
      <w:proofErr w:type="spellStart"/>
      <w:r w:rsidR="000A6886" w:rsidRPr="00705850">
        <w:rPr>
          <w:rFonts w:ascii="Times New Roman" w:hAnsi="Times New Roman" w:cs="Times New Roman"/>
          <w:sz w:val="28"/>
          <w:szCs w:val="28"/>
        </w:rPr>
        <w:t>Токсовский</w:t>
      </w:r>
      <w:proofErr w:type="spellEnd"/>
      <w:r w:rsidR="000A6886" w:rsidRPr="00705850">
        <w:rPr>
          <w:rFonts w:ascii="Times New Roman" w:hAnsi="Times New Roman" w:cs="Times New Roman"/>
          <w:sz w:val="28"/>
          <w:szCs w:val="28"/>
        </w:rPr>
        <w:t xml:space="preserve"> ЖЭК» </w:t>
      </w:r>
      <w:r w:rsidR="00705850" w:rsidRPr="00705850">
        <w:rPr>
          <w:rFonts w:ascii="Times New Roman" w:hAnsi="Times New Roman" w:cs="Times New Roman"/>
          <w:sz w:val="28"/>
          <w:szCs w:val="28"/>
        </w:rPr>
        <w:t>Фатеевой Я.В</w:t>
      </w:r>
      <w:r w:rsidR="000A6886" w:rsidRPr="00705850">
        <w:rPr>
          <w:rFonts w:ascii="Times New Roman" w:hAnsi="Times New Roman" w:cs="Times New Roman"/>
          <w:sz w:val="28"/>
          <w:szCs w:val="28"/>
        </w:rPr>
        <w:t xml:space="preserve">., директору МП «ТЭКК» </w:t>
      </w:r>
      <w:r w:rsidR="00C4441B" w:rsidRPr="00705850">
        <w:rPr>
          <w:rFonts w:ascii="Times New Roman" w:hAnsi="Times New Roman" w:cs="Times New Roman"/>
          <w:sz w:val="28"/>
          <w:szCs w:val="28"/>
        </w:rPr>
        <w:t>Смирно</w:t>
      </w:r>
      <w:r w:rsidR="00B314A8" w:rsidRPr="00705850">
        <w:rPr>
          <w:rFonts w:ascii="Times New Roman" w:hAnsi="Times New Roman" w:cs="Times New Roman"/>
          <w:sz w:val="28"/>
          <w:szCs w:val="28"/>
        </w:rPr>
        <w:t>вой</w:t>
      </w:r>
      <w:r w:rsidR="00C4441B" w:rsidRPr="00705850">
        <w:rPr>
          <w:rFonts w:ascii="Times New Roman" w:hAnsi="Times New Roman" w:cs="Times New Roman"/>
          <w:sz w:val="28"/>
          <w:szCs w:val="28"/>
        </w:rPr>
        <w:t xml:space="preserve"> Ю.С</w:t>
      </w:r>
      <w:r w:rsidR="0009003D" w:rsidRPr="00705850">
        <w:rPr>
          <w:rFonts w:ascii="Times New Roman" w:hAnsi="Times New Roman" w:cs="Times New Roman"/>
          <w:sz w:val="28"/>
          <w:szCs w:val="28"/>
        </w:rPr>
        <w:t>.</w:t>
      </w:r>
      <w:r w:rsidR="000A6886" w:rsidRPr="00705850">
        <w:rPr>
          <w:rFonts w:ascii="Times New Roman" w:hAnsi="Times New Roman" w:cs="Times New Roman"/>
          <w:sz w:val="28"/>
          <w:szCs w:val="28"/>
        </w:rPr>
        <w:t>, директору МП «</w:t>
      </w:r>
      <w:proofErr w:type="spellStart"/>
      <w:r w:rsidR="000A6886" w:rsidRPr="00705850">
        <w:rPr>
          <w:rFonts w:ascii="Times New Roman" w:hAnsi="Times New Roman" w:cs="Times New Roman"/>
          <w:sz w:val="28"/>
          <w:szCs w:val="28"/>
        </w:rPr>
        <w:t>Токсовская</w:t>
      </w:r>
      <w:proofErr w:type="spellEnd"/>
      <w:r w:rsidR="000A6886" w:rsidRPr="00705850">
        <w:rPr>
          <w:rFonts w:ascii="Times New Roman" w:hAnsi="Times New Roman" w:cs="Times New Roman"/>
          <w:sz w:val="28"/>
          <w:szCs w:val="28"/>
        </w:rPr>
        <w:t xml:space="preserve"> баня» </w:t>
      </w:r>
      <w:r w:rsidR="00C4441B" w:rsidRPr="00705850">
        <w:rPr>
          <w:rFonts w:ascii="Times New Roman" w:hAnsi="Times New Roman" w:cs="Times New Roman"/>
          <w:sz w:val="28"/>
          <w:szCs w:val="28"/>
        </w:rPr>
        <w:t>Гребнев</w:t>
      </w:r>
      <w:r w:rsidR="00B314A8" w:rsidRPr="00705850">
        <w:rPr>
          <w:rFonts w:ascii="Times New Roman" w:hAnsi="Times New Roman" w:cs="Times New Roman"/>
          <w:sz w:val="28"/>
          <w:szCs w:val="28"/>
        </w:rPr>
        <w:t>ой</w:t>
      </w:r>
      <w:r w:rsidR="00C4441B" w:rsidRPr="00705850">
        <w:rPr>
          <w:rFonts w:ascii="Times New Roman" w:hAnsi="Times New Roman" w:cs="Times New Roman"/>
          <w:sz w:val="28"/>
          <w:szCs w:val="28"/>
        </w:rPr>
        <w:t xml:space="preserve"> А.В</w:t>
      </w:r>
      <w:r w:rsidR="000A6886" w:rsidRPr="00705850">
        <w:rPr>
          <w:rFonts w:ascii="Times New Roman" w:hAnsi="Times New Roman" w:cs="Times New Roman"/>
          <w:sz w:val="28"/>
          <w:szCs w:val="28"/>
        </w:rPr>
        <w:t>., директор</w:t>
      </w:r>
      <w:r w:rsidR="0009003D" w:rsidRPr="00705850">
        <w:rPr>
          <w:rFonts w:ascii="Times New Roman" w:hAnsi="Times New Roman" w:cs="Times New Roman"/>
          <w:sz w:val="28"/>
          <w:szCs w:val="28"/>
        </w:rPr>
        <w:t>у</w:t>
      </w:r>
      <w:r w:rsidR="000A6886" w:rsidRPr="00705850">
        <w:rPr>
          <w:rFonts w:ascii="Times New Roman" w:hAnsi="Times New Roman" w:cs="Times New Roman"/>
          <w:sz w:val="28"/>
          <w:szCs w:val="28"/>
        </w:rPr>
        <w:t xml:space="preserve"> МУ «КДЦ «Токсово» </w:t>
      </w:r>
      <w:r w:rsidR="009D707C" w:rsidRPr="00705850">
        <w:rPr>
          <w:rFonts w:ascii="Times New Roman" w:hAnsi="Times New Roman" w:cs="Times New Roman"/>
          <w:sz w:val="28"/>
          <w:szCs w:val="28"/>
        </w:rPr>
        <w:t>Тихомировой Е.Д</w:t>
      </w:r>
      <w:r w:rsidR="000A6886" w:rsidRPr="00705850">
        <w:rPr>
          <w:rFonts w:ascii="Times New Roman" w:hAnsi="Times New Roman" w:cs="Times New Roman"/>
          <w:sz w:val="28"/>
          <w:szCs w:val="28"/>
        </w:rPr>
        <w:t>. разработать и представить в срок до 1</w:t>
      </w:r>
      <w:r w:rsidR="00705850">
        <w:rPr>
          <w:rFonts w:ascii="Times New Roman" w:hAnsi="Times New Roman" w:cs="Times New Roman"/>
          <w:sz w:val="28"/>
          <w:szCs w:val="28"/>
        </w:rPr>
        <w:t>7</w:t>
      </w:r>
      <w:r w:rsidR="000A6886" w:rsidRPr="00705850">
        <w:rPr>
          <w:rFonts w:ascii="Times New Roman" w:hAnsi="Times New Roman" w:cs="Times New Roman"/>
          <w:sz w:val="28"/>
          <w:szCs w:val="28"/>
        </w:rPr>
        <w:t>.04.20</w:t>
      </w:r>
      <w:r w:rsidR="00705850">
        <w:rPr>
          <w:rFonts w:ascii="Times New Roman" w:hAnsi="Times New Roman" w:cs="Times New Roman"/>
          <w:sz w:val="28"/>
          <w:szCs w:val="28"/>
        </w:rPr>
        <w:t>21</w:t>
      </w:r>
      <w:r w:rsidR="000A6886" w:rsidRPr="00705850">
        <w:rPr>
          <w:rFonts w:ascii="Times New Roman" w:hAnsi="Times New Roman" w:cs="Times New Roman"/>
          <w:sz w:val="28"/>
          <w:szCs w:val="28"/>
        </w:rPr>
        <w:t xml:space="preserve"> конкретные планы работ в рамках акции</w:t>
      </w:r>
      <w:r w:rsidR="007058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6886" w:rsidRPr="00705850">
        <w:rPr>
          <w:rFonts w:ascii="Times New Roman" w:hAnsi="Times New Roman" w:cs="Times New Roman"/>
          <w:sz w:val="28"/>
          <w:szCs w:val="28"/>
        </w:rPr>
        <w:t xml:space="preserve"> по благоустройству на подведомственных территориях.</w:t>
      </w:r>
      <w:r w:rsidR="00705850" w:rsidRPr="0070585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0A6886" w:rsidRPr="00705850" w:rsidRDefault="000A6886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50">
        <w:rPr>
          <w:rFonts w:ascii="Times New Roman" w:hAnsi="Times New Roman" w:cs="Times New Roman"/>
          <w:sz w:val="28"/>
          <w:szCs w:val="28"/>
        </w:rPr>
        <w:t xml:space="preserve">С целью контроля за исполнением данного распоряжения руководителям предприятий и организаций в срок до </w:t>
      </w:r>
      <w:r w:rsidR="00B747F5" w:rsidRPr="00705850">
        <w:rPr>
          <w:rFonts w:ascii="Times New Roman" w:hAnsi="Times New Roman" w:cs="Times New Roman"/>
          <w:sz w:val="28"/>
          <w:szCs w:val="28"/>
        </w:rPr>
        <w:t>1</w:t>
      </w:r>
      <w:r w:rsidR="00705850">
        <w:rPr>
          <w:rFonts w:ascii="Times New Roman" w:hAnsi="Times New Roman" w:cs="Times New Roman"/>
          <w:sz w:val="28"/>
          <w:szCs w:val="28"/>
        </w:rPr>
        <w:t>7</w:t>
      </w:r>
      <w:r w:rsidRPr="00705850">
        <w:rPr>
          <w:rFonts w:ascii="Times New Roman" w:hAnsi="Times New Roman" w:cs="Times New Roman"/>
          <w:sz w:val="28"/>
          <w:szCs w:val="28"/>
        </w:rPr>
        <w:t>.0</w:t>
      </w:r>
      <w:r w:rsidR="0009003D" w:rsidRPr="00705850">
        <w:rPr>
          <w:rFonts w:ascii="Times New Roman" w:hAnsi="Times New Roman" w:cs="Times New Roman"/>
          <w:sz w:val="28"/>
          <w:szCs w:val="28"/>
        </w:rPr>
        <w:t>5</w:t>
      </w:r>
      <w:r w:rsidRPr="00705850">
        <w:rPr>
          <w:rFonts w:ascii="Times New Roman" w:hAnsi="Times New Roman" w:cs="Times New Roman"/>
          <w:sz w:val="28"/>
          <w:szCs w:val="28"/>
        </w:rPr>
        <w:t>.20</w:t>
      </w:r>
      <w:r w:rsidR="009D707C" w:rsidRPr="00705850">
        <w:rPr>
          <w:rFonts w:ascii="Times New Roman" w:hAnsi="Times New Roman" w:cs="Times New Roman"/>
          <w:sz w:val="28"/>
          <w:szCs w:val="28"/>
        </w:rPr>
        <w:t>2</w:t>
      </w:r>
      <w:r w:rsidR="00AD0D56">
        <w:rPr>
          <w:rFonts w:ascii="Times New Roman" w:hAnsi="Times New Roman" w:cs="Times New Roman"/>
          <w:sz w:val="28"/>
          <w:szCs w:val="28"/>
        </w:rPr>
        <w:t>1</w:t>
      </w:r>
      <w:r w:rsidR="009D707C" w:rsidRPr="00705850">
        <w:rPr>
          <w:rFonts w:ascii="Times New Roman" w:hAnsi="Times New Roman" w:cs="Times New Roman"/>
          <w:sz w:val="28"/>
          <w:szCs w:val="28"/>
        </w:rPr>
        <w:t xml:space="preserve"> г.</w:t>
      </w:r>
      <w:r w:rsidRPr="00705850">
        <w:rPr>
          <w:rFonts w:ascii="Times New Roman" w:hAnsi="Times New Roman" w:cs="Times New Roman"/>
          <w:sz w:val="28"/>
          <w:szCs w:val="28"/>
        </w:rPr>
        <w:t xml:space="preserve"> предоставить в оперативный штаб отчет о проделанной работе в рамках акции по благоустройству на подведомственных территориях</w:t>
      </w:r>
      <w:r w:rsidR="007058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0585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05850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705850">
        <w:rPr>
          <w:rFonts w:ascii="Times New Roman" w:hAnsi="Times New Roman" w:cs="Times New Roman"/>
          <w:sz w:val="28"/>
          <w:szCs w:val="28"/>
        </w:rPr>
        <w:t>.</w:t>
      </w:r>
    </w:p>
    <w:p w:rsidR="000A6886" w:rsidRPr="000B4F6B" w:rsidRDefault="000A6886" w:rsidP="000A68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F4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МО «Токсовское городское поселение» от </w:t>
      </w:r>
      <w:r w:rsidR="0021390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390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139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F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3907">
        <w:rPr>
          <w:rFonts w:ascii="Times New Roman" w:hAnsi="Times New Roman" w:cs="Times New Roman"/>
          <w:sz w:val="28"/>
          <w:szCs w:val="28"/>
        </w:rPr>
        <w:t>58</w:t>
      </w:r>
      <w:r w:rsidRPr="002725F4">
        <w:rPr>
          <w:rFonts w:ascii="Times New Roman" w:hAnsi="Times New Roman" w:cs="Times New Roman"/>
          <w:sz w:val="28"/>
          <w:szCs w:val="28"/>
        </w:rPr>
        <w:t xml:space="preserve"> «О закреплении </w:t>
      </w:r>
      <w:r w:rsidR="00213907">
        <w:rPr>
          <w:rFonts w:ascii="Times New Roman" w:hAnsi="Times New Roman" w:cs="Times New Roman"/>
          <w:sz w:val="28"/>
          <w:szCs w:val="28"/>
        </w:rPr>
        <w:t>памятников истории, братских</w:t>
      </w:r>
      <w:r w:rsidRPr="002725F4">
        <w:rPr>
          <w:rFonts w:ascii="Times New Roman" w:hAnsi="Times New Roman" w:cs="Times New Roman"/>
          <w:sz w:val="28"/>
          <w:szCs w:val="28"/>
        </w:rPr>
        <w:t xml:space="preserve"> воинских захоронений</w:t>
      </w:r>
      <w:r w:rsidR="00213907">
        <w:rPr>
          <w:rFonts w:ascii="Times New Roman" w:hAnsi="Times New Roman" w:cs="Times New Roman"/>
          <w:sz w:val="28"/>
          <w:szCs w:val="28"/>
        </w:rPr>
        <w:t xml:space="preserve"> и иных мемориалов, увековечивающих память о погибших при защите Отечества»</w:t>
      </w:r>
      <w:r w:rsidRPr="002725F4">
        <w:rPr>
          <w:rFonts w:ascii="Times New Roman" w:hAnsi="Times New Roman" w:cs="Times New Roman"/>
          <w:sz w:val="28"/>
          <w:szCs w:val="28"/>
        </w:rPr>
        <w:t xml:space="preserve"> директору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725F4">
        <w:rPr>
          <w:rFonts w:ascii="Times New Roman" w:hAnsi="Times New Roman" w:cs="Times New Roman"/>
          <w:sz w:val="28"/>
          <w:szCs w:val="28"/>
        </w:rPr>
        <w:t>МУ «ТСЗ»</w:t>
      </w:r>
      <w:r w:rsidRPr="00767B42">
        <w:rPr>
          <w:rFonts w:ascii="Times New Roman" w:hAnsi="Times New Roman" w:cs="Times New Roman"/>
          <w:sz w:val="28"/>
          <w:szCs w:val="28"/>
        </w:rPr>
        <w:t xml:space="preserve"> </w:t>
      </w:r>
      <w:r w:rsidR="00705850">
        <w:rPr>
          <w:rFonts w:ascii="Times New Roman" w:hAnsi="Times New Roman" w:cs="Times New Roman"/>
          <w:sz w:val="28"/>
          <w:szCs w:val="28"/>
        </w:rPr>
        <w:t>Павлову А.А.</w:t>
      </w:r>
      <w:r w:rsidRPr="002725F4">
        <w:rPr>
          <w:rFonts w:ascii="Times New Roman" w:hAnsi="Times New Roman" w:cs="Times New Roman"/>
          <w:sz w:val="28"/>
          <w:szCs w:val="28"/>
        </w:rPr>
        <w:t>, директору МП «ТЭКК»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03D" w:rsidRPr="0009003D">
        <w:rPr>
          <w:rFonts w:ascii="Times New Roman" w:hAnsi="Times New Roman" w:cs="Times New Roman"/>
          <w:sz w:val="28"/>
          <w:szCs w:val="28"/>
        </w:rPr>
        <w:t>Смирнов</w:t>
      </w:r>
      <w:r w:rsidR="0009003D">
        <w:rPr>
          <w:rFonts w:ascii="Times New Roman" w:hAnsi="Times New Roman" w:cs="Times New Roman"/>
          <w:sz w:val="28"/>
          <w:szCs w:val="28"/>
        </w:rPr>
        <w:t>ой</w:t>
      </w:r>
      <w:r w:rsidR="0009003D" w:rsidRPr="0009003D">
        <w:rPr>
          <w:rFonts w:ascii="Times New Roman" w:hAnsi="Times New Roman" w:cs="Times New Roman"/>
          <w:sz w:val="28"/>
          <w:szCs w:val="28"/>
        </w:rPr>
        <w:t xml:space="preserve"> Ю.С.</w:t>
      </w:r>
      <w:r w:rsidRPr="000B4F6B">
        <w:rPr>
          <w:rFonts w:ascii="Times New Roman" w:hAnsi="Times New Roman" w:cs="Times New Roman"/>
          <w:sz w:val="28"/>
          <w:szCs w:val="28"/>
        </w:rPr>
        <w:t>, директору МП «</w:t>
      </w:r>
      <w:proofErr w:type="spellStart"/>
      <w:r w:rsidRPr="000B4F6B">
        <w:rPr>
          <w:rFonts w:ascii="Times New Roman" w:hAnsi="Times New Roman" w:cs="Times New Roman"/>
          <w:sz w:val="28"/>
          <w:szCs w:val="28"/>
        </w:rPr>
        <w:t>Токсовский</w:t>
      </w:r>
      <w:proofErr w:type="spellEnd"/>
      <w:r w:rsidRPr="000B4F6B">
        <w:rPr>
          <w:rFonts w:ascii="Times New Roman" w:hAnsi="Times New Roman" w:cs="Times New Roman"/>
          <w:sz w:val="28"/>
          <w:szCs w:val="28"/>
        </w:rPr>
        <w:t xml:space="preserve"> ЖЭК» </w:t>
      </w:r>
      <w:r w:rsidR="00705850" w:rsidRPr="00705850">
        <w:rPr>
          <w:rFonts w:ascii="Times New Roman" w:hAnsi="Times New Roman" w:cs="Times New Roman"/>
          <w:sz w:val="28"/>
          <w:szCs w:val="28"/>
        </w:rPr>
        <w:t>Фатеевой Я.В</w:t>
      </w:r>
      <w:r w:rsidR="00213907">
        <w:rPr>
          <w:rFonts w:ascii="Times New Roman" w:hAnsi="Times New Roman" w:cs="Times New Roman"/>
          <w:sz w:val="28"/>
          <w:szCs w:val="28"/>
        </w:rPr>
        <w:t xml:space="preserve">. </w:t>
      </w:r>
      <w:r w:rsidRPr="000B4F6B">
        <w:rPr>
          <w:rFonts w:ascii="Times New Roman" w:hAnsi="Times New Roman" w:cs="Times New Roman"/>
          <w:sz w:val="28"/>
          <w:szCs w:val="28"/>
        </w:rPr>
        <w:t>в срок до 0</w:t>
      </w:r>
      <w:r w:rsidR="00705850">
        <w:rPr>
          <w:rFonts w:ascii="Times New Roman" w:hAnsi="Times New Roman" w:cs="Times New Roman"/>
          <w:sz w:val="28"/>
          <w:szCs w:val="28"/>
        </w:rPr>
        <w:t>7</w:t>
      </w:r>
      <w:r w:rsidRPr="000B4F6B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D707C">
        <w:rPr>
          <w:rFonts w:ascii="Times New Roman" w:hAnsi="Times New Roman" w:cs="Times New Roman"/>
          <w:sz w:val="28"/>
          <w:szCs w:val="28"/>
        </w:rPr>
        <w:t>2</w:t>
      </w:r>
      <w:r w:rsidR="00AD0D56">
        <w:rPr>
          <w:rFonts w:ascii="Times New Roman" w:hAnsi="Times New Roman" w:cs="Times New Roman"/>
          <w:sz w:val="28"/>
          <w:szCs w:val="28"/>
        </w:rPr>
        <w:t>1</w:t>
      </w:r>
      <w:r w:rsidR="009D707C">
        <w:rPr>
          <w:rFonts w:ascii="Times New Roman" w:hAnsi="Times New Roman" w:cs="Times New Roman"/>
          <w:sz w:val="28"/>
          <w:szCs w:val="28"/>
        </w:rPr>
        <w:t xml:space="preserve"> г.</w:t>
      </w:r>
      <w:r w:rsidRPr="000B4F6B">
        <w:rPr>
          <w:rFonts w:ascii="Times New Roman" w:hAnsi="Times New Roman" w:cs="Times New Roman"/>
          <w:sz w:val="28"/>
          <w:szCs w:val="28"/>
        </w:rPr>
        <w:t xml:space="preserve"> привести </w:t>
      </w:r>
      <w:r w:rsidR="007058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4F6B">
        <w:rPr>
          <w:rFonts w:ascii="Times New Roman" w:hAnsi="Times New Roman" w:cs="Times New Roman"/>
          <w:sz w:val="28"/>
          <w:szCs w:val="28"/>
        </w:rPr>
        <w:t xml:space="preserve">в надлежащее состояние </w:t>
      </w:r>
      <w:r>
        <w:rPr>
          <w:rFonts w:ascii="Times New Roman" w:hAnsi="Times New Roman" w:cs="Times New Roman"/>
          <w:sz w:val="28"/>
          <w:szCs w:val="28"/>
        </w:rPr>
        <w:t>воинские</w:t>
      </w:r>
      <w:r w:rsidRPr="000B4F6B">
        <w:rPr>
          <w:rFonts w:ascii="Times New Roman" w:hAnsi="Times New Roman" w:cs="Times New Roman"/>
          <w:sz w:val="28"/>
          <w:szCs w:val="28"/>
        </w:rPr>
        <w:t xml:space="preserve"> захоронения, памятные и мемориальные места, находящиеся на территории МО «Токсовское городское поселение».</w:t>
      </w:r>
    </w:p>
    <w:p w:rsidR="000A6886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 Разместить </w:t>
      </w:r>
      <w:r w:rsidRPr="002725F4">
        <w:rPr>
          <w:rFonts w:ascii="Times New Roman" w:hAnsi="Times New Roman" w:cs="Times New Roman"/>
          <w:sz w:val="28"/>
          <w:szCs w:val="28"/>
        </w:rPr>
        <w:t xml:space="preserve">настоящее распоряжение на официальном сайте </w:t>
      </w:r>
      <w:r w:rsidR="0070585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725F4">
        <w:rPr>
          <w:rFonts w:ascii="Times New Roman" w:hAnsi="Times New Roman" w:cs="Times New Roman"/>
          <w:sz w:val="28"/>
          <w:szCs w:val="28"/>
        </w:rPr>
        <w:t>МО «Токсовское городское поселение» в сети Интернет.</w:t>
      </w:r>
    </w:p>
    <w:p w:rsidR="000A6886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 </w:t>
      </w:r>
      <w:r w:rsidRPr="002725F4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</w:t>
      </w:r>
      <w:r w:rsidR="0009003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A6886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Default="00705850" w:rsidP="000A6886">
      <w:pPr>
        <w:pStyle w:val="ConsTitle"/>
        <w:widowControl/>
        <w:spacing w:line="0" w:lineRule="atLeast"/>
        <w:ind w:right="-8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0A6886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0A6886" w:rsidRPr="00632CE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0A6886" w:rsidRPr="00632CEF">
        <w:rPr>
          <w:rFonts w:ascii="Times New Roman" w:hAnsi="Times New Roman" w:cs="Times New Roman"/>
          <w:b w:val="0"/>
          <w:sz w:val="28"/>
          <w:szCs w:val="28"/>
        </w:rPr>
        <w:tab/>
      </w:r>
      <w:r w:rsidR="000A6886" w:rsidRPr="00632CEF">
        <w:rPr>
          <w:rFonts w:ascii="Times New Roman" w:hAnsi="Times New Roman" w:cs="Times New Roman"/>
          <w:b w:val="0"/>
          <w:sz w:val="28"/>
          <w:szCs w:val="28"/>
        </w:rPr>
        <w:tab/>
      </w:r>
      <w:r w:rsidR="000A6886" w:rsidRPr="00632CEF">
        <w:rPr>
          <w:rFonts w:ascii="Times New Roman" w:hAnsi="Times New Roman" w:cs="Times New Roman"/>
          <w:b w:val="0"/>
          <w:sz w:val="28"/>
          <w:szCs w:val="28"/>
        </w:rPr>
        <w:tab/>
      </w:r>
      <w:r w:rsidR="000A6886" w:rsidRPr="00632CEF">
        <w:rPr>
          <w:rFonts w:ascii="Times New Roman" w:hAnsi="Times New Roman" w:cs="Times New Roman"/>
          <w:b w:val="0"/>
          <w:sz w:val="28"/>
          <w:szCs w:val="28"/>
        </w:rPr>
        <w:tab/>
      </w:r>
      <w:r w:rsidR="000A688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Ю.А. Зиновьев</w:t>
      </w:r>
    </w:p>
    <w:p w:rsidR="000A6886" w:rsidRDefault="000A6886" w:rsidP="000A6886">
      <w:pPr>
        <w:pStyle w:val="ConsTitle"/>
        <w:widowControl/>
        <w:spacing w:line="0" w:lineRule="atLeast"/>
        <w:ind w:righ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</w:p>
    <w:p w:rsidR="000A6886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Pr="002725F4" w:rsidRDefault="000A6886" w:rsidP="000A6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Default="000A6886" w:rsidP="000A6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9003D" w:rsidRDefault="0009003D" w:rsidP="000A68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886" w:rsidRPr="00F47538" w:rsidRDefault="000A6886" w:rsidP="000A688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7538">
        <w:rPr>
          <w:rFonts w:ascii="Times New Roman" w:hAnsi="Times New Roman" w:cs="Times New Roman"/>
          <w:sz w:val="28"/>
          <w:szCs w:val="28"/>
        </w:rPr>
        <w:t xml:space="preserve">Приложение №1 к                      </w:t>
      </w:r>
    </w:p>
    <w:p w:rsidR="000A6886" w:rsidRPr="00F47538" w:rsidRDefault="000A6886" w:rsidP="000A6886">
      <w:pPr>
        <w:pStyle w:val="a3"/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  <w:r w:rsidRPr="00F4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Распоряжению </w:t>
      </w:r>
      <w:r w:rsidR="0009003D">
        <w:rPr>
          <w:rFonts w:ascii="Times New Roman" w:hAnsi="Times New Roman" w:cs="Times New Roman"/>
          <w:sz w:val="28"/>
          <w:szCs w:val="28"/>
        </w:rPr>
        <w:t xml:space="preserve">врио </w:t>
      </w:r>
      <w:r w:rsidRPr="00F47538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0A6886" w:rsidRPr="00F47538" w:rsidRDefault="000A6886" w:rsidP="000A6886">
      <w:pPr>
        <w:pStyle w:val="a3"/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  <w:r w:rsidRPr="00F4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МО «Токсовское городское поселение»</w:t>
      </w:r>
    </w:p>
    <w:p w:rsidR="000A6886" w:rsidRPr="00021013" w:rsidRDefault="000A6886" w:rsidP="000A6886">
      <w:pPr>
        <w:pStyle w:val="a3"/>
        <w:ind w:left="6237" w:hanging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44F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E44F4">
        <w:rPr>
          <w:rFonts w:ascii="Times New Roman" w:hAnsi="Times New Roman" w:cs="Times New Roman"/>
          <w:sz w:val="28"/>
          <w:szCs w:val="28"/>
        </w:rPr>
        <w:t>_______</w:t>
      </w: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  <w:jc w:val="right"/>
      </w:pPr>
      <w:r w:rsidRPr="00021013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  <w:jc w:val="right"/>
      </w:pPr>
    </w:p>
    <w:p w:rsidR="000A6886" w:rsidRDefault="000A6886" w:rsidP="000A6886">
      <w:pPr>
        <w:pStyle w:val="50"/>
        <w:shd w:val="clear" w:color="auto" w:fill="auto"/>
        <w:spacing w:before="0" w:after="0" w:line="274" w:lineRule="exact"/>
        <w:ind w:left="6680"/>
      </w:pPr>
    </w:p>
    <w:p w:rsidR="000A6886" w:rsidRPr="00F47538" w:rsidRDefault="000A6886" w:rsidP="000A6886">
      <w:pPr>
        <w:pStyle w:val="20"/>
        <w:shd w:val="clear" w:color="auto" w:fill="auto"/>
        <w:spacing w:before="0" w:after="591" w:line="280" w:lineRule="exact"/>
        <w:jc w:val="center"/>
        <w:rPr>
          <w:b/>
        </w:rPr>
      </w:pPr>
      <w:r w:rsidRPr="00F47538">
        <w:rPr>
          <w:b/>
        </w:rPr>
        <w:t>Оперативный штаб по благоустройству</w:t>
      </w:r>
    </w:p>
    <w:p w:rsidR="000A6886" w:rsidRDefault="000A6886" w:rsidP="007E44F4">
      <w:pPr>
        <w:pStyle w:val="20"/>
        <w:shd w:val="clear" w:color="auto" w:fill="auto"/>
        <w:spacing w:before="0" w:after="0" w:line="269" w:lineRule="exact"/>
        <w:jc w:val="both"/>
      </w:pPr>
      <w:r w:rsidRPr="00181955">
        <w:rPr>
          <w:b/>
        </w:rPr>
        <w:t>Председатель штаба</w:t>
      </w:r>
      <w:r w:rsidR="00B314A8">
        <w:t xml:space="preserve">: </w:t>
      </w:r>
      <w:r w:rsidR="007E44F4" w:rsidRPr="009D365D">
        <w:t xml:space="preserve">Заместитель главы администрации по ЖКХ               В.В. </w:t>
      </w:r>
      <w:proofErr w:type="spellStart"/>
      <w:r w:rsidR="007E44F4" w:rsidRPr="009D365D">
        <w:t>Картавенко</w:t>
      </w:r>
      <w:proofErr w:type="spellEnd"/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  <w:r w:rsidRPr="00181955">
        <w:rPr>
          <w:b/>
        </w:rPr>
        <w:t>Члены штаба</w:t>
      </w:r>
      <w:r>
        <w:t>:</w:t>
      </w:r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  <w:r>
        <w:t>Начальник отдела ЖКХ и строительства – В.В. Широков;</w:t>
      </w:r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  <w:r>
        <w:t xml:space="preserve">Ведущий специалист по ГО и ЧС – В.А. </w:t>
      </w:r>
      <w:proofErr w:type="spellStart"/>
      <w:r>
        <w:t>Радишевский</w:t>
      </w:r>
      <w:proofErr w:type="spellEnd"/>
      <w:r>
        <w:t>;</w:t>
      </w:r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  <w:proofErr w:type="spellStart"/>
      <w:r>
        <w:t>И.о</w:t>
      </w:r>
      <w:proofErr w:type="spellEnd"/>
      <w:r>
        <w:t>. директора БМУ «</w:t>
      </w:r>
      <w:proofErr w:type="spellStart"/>
      <w:r>
        <w:t>Токсовская</w:t>
      </w:r>
      <w:proofErr w:type="spellEnd"/>
      <w:r>
        <w:t xml:space="preserve"> служба заказчика» - </w:t>
      </w:r>
      <w:r w:rsidR="00705850">
        <w:t>А.А. Павлов</w:t>
      </w:r>
      <w:r>
        <w:t>;</w:t>
      </w:r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  <w:r>
        <w:t xml:space="preserve">Директор МП «ТЭКК» - </w:t>
      </w:r>
      <w:r w:rsidR="00B314A8">
        <w:t xml:space="preserve">Ю. С. </w:t>
      </w:r>
      <w:r w:rsidR="00B314A8" w:rsidRPr="00B314A8">
        <w:t>Смирнов</w:t>
      </w:r>
      <w:r w:rsidR="00B314A8">
        <w:t>а</w:t>
      </w:r>
      <w:r>
        <w:t>;</w:t>
      </w:r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  <w:r>
        <w:t>Директор МП «</w:t>
      </w:r>
      <w:proofErr w:type="spellStart"/>
      <w:r>
        <w:t>Токсовская</w:t>
      </w:r>
      <w:proofErr w:type="spellEnd"/>
      <w:r>
        <w:t xml:space="preserve"> баня» - </w:t>
      </w:r>
      <w:r w:rsidR="00B314A8">
        <w:t xml:space="preserve">А.В. </w:t>
      </w:r>
      <w:r w:rsidR="00B314A8" w:rsidRPr="00B314A8">
        <w:t>Гребнев</w:t>
      </w:r>
      <w:r w:rsidR="00B314A8">
        <w:t>а</w:t>
      </w:r>
      <w:r>
        <w:t>;</w:t>
      </w:r>
    </w:p>
    <w:p w:rsidR="000A6886" w:rsidRDefault="000A6886" w:rsidP="007E44F4">
      <w:pPr>
        <w:pStyle w:val="20"/>
        <w:shd w:val="clear" w:color="auto" w:fill="auto"/>
        <w:spacing w:before="0" w:after="0" w:line="274" w:lineRule="exact"/>
        <w:jc w:val="both"/>
      </w:pPr>
      <w:r>
        <w:t>Директор «</w:t>
      </w:r>
      <w:proofErr w:type="spellStart"/>
      <w:r>
        <w:t>Токсовский</w:t>
      </w:r>
      <w:proofErr w:type="spellEnd"/>
      <w:r>
        <w:t xml:space="preserve"> ЖЭК» -</w:t>
      </w:r>
      <w:r w:rsidR="007E44F4">
        <w:t xml:space="preserve"> </w:t>
      </w:r>
      <w:r w:rsidR="00705850">
        <w:t>Я.В. Фатеева</w:t>
      </w:r>
      <w:r w:rsidR="007E44F4">
        <w:t>;</w:t>
      </w:r>
    </w:p>
    <w:p w:rsidR="000A6886" w:rsidRDefault="00B314A8" w:rsidP="007E44F4">
      <w:pPr>
        <w:pStyle w:val="20"/>
        <w:shd w:val="clear" w:color="auto" w:fill="auto"/>
        <w:spacing w:before="0" w:after="0" w:line="274" w:lineRule="exact"/>
        <w:jc w:val="both"/>
      </w:pPr>
      <w:r>
        <w:t>Д</w:t>
      </w:r>
      <w:r w:rsidR="000A6886">
        <w:t xml:space="preserve">иректор МУ «КДЦ «Токсово» - </w:t>
      </w:r>
      <w:r w:rsidR="007E44F4">
        <w:t>Е.Д. Тихомирова</w:t>
      </w:r>
      <w:r w:rsidR="000A6886">
        <w:t>;</w:t>
      </w:r>
    </w:p>
    <w:p w:rsidR="000A6886" w:rsidRPr="00213907" w:rsidRDefault="00303AAF" w:rsidP="007E44F4">
      <w:pPr>
        <w:pStyle w:val="20"/>
        <w:shd w:val="clear" w:color="auto" w:fill="auto"/>
        <w:spacing w:before="0" w:after="0" w:line="317" w:lineRule="exact"/>
        <w:jc w:val="both"/>
      </w:pPr>
      <w:r w:rsidRPr="00213907">
        <w:t>Отве</w:t>
      </w:r>
      <w:r w:rsidR="008E1375" w:rsidRPr="00213907">
        <w:t>тственный</w:t>
      </w:r>
      <w:r w:rsidR="000A6886" w:rsidRPr="00213907">
        <w:t xml:space="preserve"> в/городка Лехтуси - А.И. Кулакова;</w:t>
      </w:r>
    </w:p>
    <w:p w:rsidR="000A6886" w:rsidRPr="00213907" w:rsidRDefault="008E1375" w:rsidP="007E44F4">
      <w:pPr>
        <w:pStyle w:val="20"/>
        <w:shd w:val="clear" w:color="auto" w:fill="auto"/>
        <w:spacing w:before="0" w:after="0" w:line="317" w:lineRule="exact"/>
        <w:jc w:val="both"/>
      </w:pPr>
      <w:r w:rsidRPr="00213907">
        <w:t>Ответственный</w:t>
      </w:r>
      <w:r w:rsidR="000A6886" w:rsidRPr="00213907">
        <w:t xml:space="preserve"> дер. Рапполово –</w:t>
      </w:r>
      <w:r w:rsidR="00213907" w:rsidRPr="00213907">
        <w:t xml:space="preserve"> А.В. Михайлов</w:t>
      </w:r>
      <w:r w:rsidR="000A6886" w:rsidRPr="00213907">
        <w:t xml:space="preserve">; </w:t>
      </w:r>
    </w:p>
    <w:p w:rsidR="000A6886" w:rsidRPr="00213907" w:rsidRDefault="008E1375" w:rsidP="007E44F4">
      <w:pPr>
        <w:pStyle w:val="20"/>
        <w:shd w:val="clear" w:color="auto" w:fill="auto"/>
        <w:spacing w:before="0" w:after="0" w:line="317" w:lineRule="exact"/>
        <w:jc w:val="both"/>
      </w:pPr>
      <w:r w:rsidRPr="00213907">
        <w:t>Ответственный</w:t>
      </w:r>
      <w:r w:rsidR="000A6886" w:rsidRPr="00213907">
        <w:t xml:space="preserve"> дер. </w:t>
      </w:r>
      <w:proofErr w:type="spellStart"/>
      <w:r w:rsidR="000A6886" w:rsidRPr="00213907">
        <w:t>Кавголово</w:t>
      </w:r>
      <w:proofErr w:type="spellEnd"/>
      <w:r w:rsidR="000A6886" w:rsidRPr="00213907">
        <w:t xml:space="preserve"> – </w:t>
      </w:r>
      <w:r w:rsidR="00213907" w:rsidRPr="00213907">
        <w:t xml:space="preserve">В.Ю. </w:t>
      </w:r>
      <w:proofErr w:type="spellStart"/>
      <w:r w:rsidR="00213907" w:rsidRPr="00213907">
        <w:t>Заровный</w:t>
      </w:r>
      <w:proofErr w:type="spellEnd"/>
      <w:r w:rsidR="000A6886" w:rsidRPr="00213907">
        <w:t>;</w:t>
      </w:r>
    </w:p>
    <w:p w:rsidR="000A6886" w:rsidRDefault="008E1375" w:rsidP="007E44F4">
      <w:pPr>
        <w:pStyle w:val="20"/>
        <w:shd w:val="clear" w:color="auto" w:fill="auto"/>
        <w:spacing w:before="0" w:after="0" w:line="317" w:lineRule="exact"/>
        <w:jc w:val="both"/>
      </w:pPr>
      <w:r w:rsidRPr="00213907">
        <w:t>Ответственный</w:t>
      </w:r>
      <w:r w:rsidR="000A6886" w:rsidRPr="00213907">
        <w:t xml:space="preserve"> п. Новое Токсово </w:t>
      </w:r>
      <w:r w:rsidR="007E44F4" w:rsidRPr="00213907">
        <w:t>–</w:t>
      </w:r>
      <w:r w:rsidR="000A6886" w:rsidRPr="00213907">
        <w:t xml:space="preserve"> </w:t>
      </w:r>
      <w:r w:rsidR="007E44F4" w:rsidRPr="00213907">
        <w:t>С</w:t>
      </w:r>
      <w:r w:rsidR="00213907" w:rsidRPr="00213907">
        <w:t>. Н. Лю</w:t>
      </w:r>
      <w:r w:rsidR="007E44F4" w:rsidRPr="00213907">
        <w:t>бимов</w:t>
      </w:r>
      <w:r w:rsidR="00213907">
        <w:t>.</w:t>
      </w:r>
    </w:p>
    <w:p w:rsidR="00BA5881" w:rsidRDefault="00BA5881" w:rsidP="007E44F4">
      <w:pPr>
        <w:jc w:val="both"/>
      </w:pPr>
    </w:p>
    <w:sectPr w:rsidR="00BA5881" w:rsidSect="00D83E3C">
      <w:pgSz w:w="11900" w:h="16840"/>
      <w:pgMar w:top="851" w:right="607" w:bottom="1056" w:left="187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936FD"/>
    <w:multiLevelType w:val="hybridMultilevel"/>
    <w:tmpl w:val="FAEC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EA"/>
    <w:rsid w:val="0000065D"/>
    <w:rsid w:val="0009003D"/>
    <w:rsid w:val="000A6886"/>
    <w:rsid w:val="00167767"/>
    <w:rsid w:val="00213907"/>
    <w:rsid w:val="002F0FF5"/>
    <w:rsid w:val="00303AAF"/>
    <w:rsid w:val="00530636"/>
    <w:rsid w:val="007025C8"/>
    <w:rsid w:val="00705850"/>
    <w:rsid w:val="007522EA"/>
    <w:rsid w:val="007E44F4"/>
    <w:rsid w:val="008608F3"/>
    <w:rsid w:val="008E1375"/>
    <w:rsid w:val="008F0BF0"/>
    <w:rsid w:val="009D365D"/>
    <w:rsid w:val="009D707C"/>
    <w:rsid w:val="00AD0D56"/>
    <w:rsid w:val="00B314A8"/>
    <w:rsid w:val="00B747F5"/>
    <w:rsid w:val="00BA5881"/>
    <w:rsid w:val="00C42273"/>
    <w:rsid w:val="00C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9D0B"/>
  <w15:docId w15:val="{F8ACFCA4-8A43-422E-9377-22D1215B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8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A68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A68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A6886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A6886"/>
    <w:pPr>
      <w:shd w:val="clear" w:color="auto" w:fill="FFFFFF"/>
      <w:spacing w:before="480" w:after="480"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0A68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Title">
    <w:name w:val="ConsTitle"/>
    <w:rsid w:val="000A68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F0B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BF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2021-04-20T06:12:00Z</cp:lastPrinted>
  <dcterms:created xsi:type="dcterms:W3CDTF">2021-04-12T12:14:00Z</dcterms:created>
  <dcterms:modified xsi:type="dcterms:W3CDTF">2021-04-20T12:53:00Z</dcterms:modified>
</cp:coreProperties>
</file>