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6DDB48" w14:textId="6BE0C6BB" w:rsidR="00083348" w:rsidRPr="00083348" w:rsidRDefault="00083348" w:rsidP="00083348">
      <w:pPr>
        <w:spacing w:after="0" w:line="240" w:lineRule="auto"/>
        <w:jc w:val="center"/>
        <w:rPr>
          <w:b/>
          <w:bCs/>
        </w:rPr>
      </w:pPr>
    </w:p>
    <w:p w14:paraId="6091FCA0" w14:textId="77777777" w:rsidR="00083348" w:rsidRPr="00083348" w:rsidRDefault="00083348" w:rsidP="000833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3348">
        <w:rPr>
          <w:rFonts w:ascii="Times New Roman" w:hAnsi="Times New Roman" w:cs="Times New Roman"/>
          <w:b/>
          <w:bCs/>
          <w:sz w:val="28"/>
          <w:szCs w:val="28"/>
        </w:rPr>
        <w:t>Проект в виде формулировки резолютивной части разрешения на</w:t>
      </w:r>
    </w:p>
    <w:p w14:paraId="5B957F48" w14:textId="36E27A6B" w:rsidR="00083348" w:rsidRDefault="00083348" w:rsidP="000833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3348">
        <w:rPr>
          <w:rFonts w:ascii="Times New Roman" w:hAnsi="Times New Roman" w:cs="Times New Roman"/>
          <w:b/>
          <w:bCs/>
          <w:sz w:val="28"/>
          <w:szCs w:val="28"/>
        </w:rPr>
        <w:t>условно разрешенный вид использования земельного участка</w:t>
      </w:r>
    </w:p>
    <w:p w14:paraId="297F1CA9" w14:textId="0C7B454E" w:rsidR="00083348" w:rsidRDefault="00083348" w:rsidP="000833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1E86DE" w14:textId="77777777" w:rsidR="00083348" w:rsidRPr="00083348" w:rsidRDefault="00083348" w:rsidP="000833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34F663" w14:textId="2939F46A" w:rsidR="00083348" w:rsidRPr="00083348" w:rsidRDefault="00083348" w:rsidP="00FF03DF">
      <w:pPr>
        <w:jc w:val="both"/>
        <w:rPr>
          <w:rFonts w:ascii="Times New Roman" w:hAnsi="Times New Roman" w:cs="Times New Roman"/>
          <w:sz w:val="28"/>
          <w:szCs w:val="28"/>
        </w:rPr>
      </w:pPr>
      <w:r w:rsidRPr="00083348">
        <w:rPr>
          <w:rFonts w:ascii="Times New Roman" w:hAnsi="Times New Roman" w:cs="Times New Roman"/>
          <w:sz w:val="28"/>
          <w:szCs w:val="28"/>
        </w:rPr>
        <w:t>Предоставить разрешение на условно</w:t>
      </w:r>
      <w:r w:rsidR="00FF03DF">
        <w:rPr>
          <w:rFonts w:ascii="Times New Roman" w:hAnsi="Times New Roman" w:cs="Times New Roman"/>
          <w:sz w:val="28"/>
          <w:szCs w:val="28"/>
        </w:rPr>
        <w:t>-</w:t>
      </w:r>
      <w:r w:rsidRPr="00083348">
        <w:rPr>
          <w:rFonts w:ascii="Times New Roman" w:hAnsi="Times New Roman" w:cs="Times New Roman"/>
          <w:sz w:val="28"/>
          <w:szCs w:val="28"/>
        </w:rPr>
        <w:t>разрешенный вид использования «</w:t>
      </w:r>
      <w:r w:rsidR="00893041">
        <w:rPr>
          <w:rFonts w:ascii="Times New Roman" w:hAnsi="Times New Roman" w:cs="Times New Roman"/>
          <w:sz w:val="28"/>
          <w:szCs w:val="28"/>
        </w:rPr>
        <w:t>Общественное питание</w:t>
      </w:r>
      <w:r w:rsidRPr="00083348">
        <w:rPr>
          <w:rFonts w:ascii="Times New Roman" w:hAnsi="Times New Roman" w:cs="Times New Roman"/>
          <w:sz w:val="28"/>
          <w:szCs w:val="28"/>
        </w:rPr>
        <w:t>» (код 4.</w:t>
      </w:r>
      <w:r w:rsidR="00893041">
        <w:rPr>
          <w:rFonts w:ascii="Times New Roman" w:hAnsi="Times New Roman" w:cs="Times New Roman"/>
          <w:sz w:val="28"/>
          <w:szCs w:val="28"/>
        </w:rPr>
        <w:t>6</w:t>
      </w:r>
      <w:r w:rsidRPr="00083348">
        <w:rPr>
          <w:rFonts w:ascii="Times New Roman" w:hAnsi="Times New Roman" w:cs="Times New Roman"/>
          <w:sz w:val="28"/>
          <w:szCs w:val="28"/>
        </w:rPr>
        <w:t xml:space="preserve">. в соответствии с ПЗЗ), </w:t>
      </w:r>
      <w:r w:rsidR="00FF03DF">
        <w:rPr>
          <w:rFonts w:ascii="Times New Roman" w:hAnsi="Times New Roman" w:cs="Times New Roman"/>
          <w:sz w:val="28"/>
          <w:szCs w:val="28"/>
        </w:rPr>
        <w:t xml:space="preserve">для </w:t>
      </w:r>
      <w:r w:rsidRPr="00083348">
        <w:rPr>
          <w:rFonts w:ascii="Times New Roman" w:hAnsi="Times New Roman" w:cs="Times New Roman"/>
          <w:sz w:val="28"/>
          <w:szCs w:val="28"/>
        </w:rPr>
        <w:t>земельно</w:t>
      </w:r>
      <w:r w:rsidR="00FF03DF">
        <w:rPr>
          <w:rFonts w:ascii="Times New Roman" w:hAnsi="Times New Roman" w:cs="Times New Roman"/>
          <w:sz w:val="28"/>
          <w:szCs w:val="28"/>
        </w:rPr>
        <w:t>го</w:t>
      </w:r>
      <w:r w:rsidRPr="00083348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FF03DF">
        <w:rPr>
          <w:rFonts w:ascii="Times New Roman" w:hAnsi="Times New Roman" w:cs="Times New Roman"/>
          <w:sz w:val="28"/>
          <w:szCs w:val="28"/>
        </w:rPr>
        <w:t>а</w:t>
      </w:r>
      <w:r w:rsidRPr="00083348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893041" w:rsidRPr="00893041">
        <w:rPr>
          <w:rFonts w:ascii="Times New Roman" w:hAnsi="Times New Roman" w:cs="Times New Roman"/>
          <w:sz w:val="28"/>
          <w:szCs w:val="28"/>
        </w:rPr>
        <w:t>3609</w:t>
      </w:r>
      <w:r w:rsidRPr="00083348">
        <w:rPr>
          <w:rFonts w:ascii="Times New Roman" w:hAnsi="Times New Roman" w:cs="Times New Roman"/>
          <w:sz w:val="28"/>
          <w:szCs w:val="28"/>
        </w:rPr>
        <w:t xml:space="preserve"> м2, расположенно</w:t>
      </w:r>
      <w:r w:rsidR="00FF03DF">
        <w:rPr>
          <w:rFonts w:ascii="Times New Roman" w:hAnsi="Times New Roman" w:cs="Times New Roman"/>
          <w:sz w:val="28"/>
          <w:szCs w:val="28"/>
        </w:rPr>
        <w:t>го</w:t>
      </w:r>
      <w:r w:rsidRPr="00083348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FF03DF" w:rsidRPr="00FF03DF">
        <w:rPr>
          <w:rFonts w:ascii="Times New Roman" w:hAnsi="Times New Roman" w:cs="Times New Roman"/>
          <w:sz w:val="28"/>
          <w:szCs w:val="28"/>
        </w:rPr>
        <w:t>Российская Федерация, Ленинградская область,</w:t>
      </w:r>
      <w:r w:rsidR="00FF03DF">
        <w:rPr>
          <w:rFonts w:ascii="Times New Roman" w:hAnsi="Times New Roman" w:cs="Times New Roman"/>
          <w:sz w:val="28"/>
          <w:szCs w:val="28"/>
        </w:rPr>
        <w:t xml:space="preserve"> </w:t>
      </w:r>
      <w:r w:rsidR="00FF03DF" w:rsidRPr="00FF03DF">
        <w:rPr>
          <w:rFonts w:ascii="Times New Roman" w:hAnsi="Times New Roman" w:cs="Times New Roman"/>
          <w:sz w:val="28"/>
          <w:szCs w:val="28"/>
        </w:rPr>
        <w:t>Всеволожский муниципальный район, Токсовское</w:t>
      </w:r>
      <w:r w:rsidR="00FF03DF">
        <w:rPr>
          <w:rFonts w:ascii="Times New Roman" w:hAnsi="Times New Roman" w:cs="Times New Roman"/>
          <w:sz w:val="28"/>
          <w:szCs w:val="28"/>
        </w:rPr>
        <w:t xml:space="preserve"> </w:t>
      </w:r>
      <w:r w:rsidR="00FF03DF" w:rsidRPr="00FF03DF">
        <w:rPr>
          <w:rFonts w:ascii="Times New Roman" w:hAnsi="Times New Roman" w:cs="Times New Roman"/>
          <w:sz w:val="28"/>
          <w:szCs w:val="28"/>
        </w:rPr>
        <w:t xml:space="preserve">городское поселение, г.п. Токсово, </w:t>
      </w:r>
      <w:r w:rsidRPr="00083348">
        <w:rPr>
          <w:rFonts w:ascii="Times New Roman" w:hAnsi="Times New Roman" w:cs="Times New Roman"/>
          <w:sz w:val="28"/>
          <w:szCs w:val="28"/>
        </w:rPr>
        <w:t xml:space="preserve">кадастровый номер </w:t>
      </w:r>
      <w:r w:rsidR="00893041" w:rsidRPr="00893041">
        <w:rPr>
          <w:rFonts w:ascii="Times New Roman" w:hAnsi="Times New Roman" w:cs="Times New Roman"/>
          <w:sz w:val="28"/>
          <w:szCs w:val="28"/>
        </w:rPr>
        <w:t>47:07:0000000:92825</w:t>
      </w:r>
      <w:r w:rsidR="00FF03DF">
        <w:rPr>
          <w:rFonts w:ascii="Times New Roman" w:hAnsi="Times New Roman" w:cs="Times New Roman"/>
          <w:sz w:val="28"/>
          <w:szCs w:val="28"/>
        </w:rPr>
        <w:t>.</w:t>
      </w:r>
    </w:p>
    <w:p w14:paraId="0A065BF3" w14:textId="77777777" w:rsidR="00083348" w:rsidRDefault="00083348"/>
    <w:sectPr w:rsidR="00083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348"/>
    <w:rsid w:val="00083348"/>
    <w:rsid w:val="00893041"/>
    <w:rsid w:val="00FF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C8215"/>
  <w15:chartTrackingRefBased/>
  <w15:docId w15:val="{09A3E70C-BAE0-4529-A89B-553C0CA7A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2025-09-21T13:57:00Z</dcterms:created>
  <dcterms:modified xsi:type="dcterms:W3CDTF">2025-09-21T13:57:00Z</dcterms:modified>
</cp:coreProperties>
</file>